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18" w:rsidRPr="00EB5723" w:rsidRDefault="00D7102C" w:rsidP="00CD263E">
      <w:pPr>
        <w:tabs>
          <w:tab w:val="right" w:pos="1440"/>
        </w:tabs>
        <w:jc w:val="center"/>
        <w:rPr>
          <w:vertAlign w:val="subscript"/>
        </w:rPr>
      </w:pPr>
      <w:r w:rsidRPr="003667C8">
        <w:rPr>
          <w:rFonts w:asciiTheme="majorBidi" w:hAnsiTheme="majorBidi" w:cstheme="majorBidi"/>
          <w:b/>
          <w:bCs/>
          <w:noProof/>
          <w:color w:val="333333"/>
          <w:sz w:val="27"/>
          <w:szCs w:val="27"/>
        </w:rPr>
        <w:drawing>
          <wp:inline distT="0" distB="0" distL="0" distR="0" wp14:anchorId="4FCFF0E4" wp14:editId="77594C1E">
            <wp:extent cx="1188948" cy="1346095"/>
            <wp:effectExtent l="0" t="0" r="0" b="6985"/>
            <wp:docPr id="1" name="Picture 1" descr="C:\Users\ahalmawgani\AppData\Local\Microsoft\Windows\INetCache\Content.Word\شعار الكليه الاخي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halmawgani\AppData\Local\Microsoft\Windows\INetCache\Content.Word\شعار الكليه الاخير.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736" t="-314" r="18890" b="24834"/>
                    <a:stretch/>
                  </pic:blipFill>
                  <pic:spPr bwMode="auto">
                    <a:xfrm>
                      <a:off x="0" y="0"/>
                      <a:ext cx="1189179" cy="1346357"/>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951318" w:rsidRDefault="00951318" w:rsidP="00951318">
      <w:pPr>
        <w:jc w:val="center"/>
      </w:pPr>
    </w:p>
    <w:p w:rsidR="00821E51" w:rsidRPr="00821E51" w:rsidRDefault="00821E51" w:rsidP="00821E51">
      <w:pPr>
        <w:jc w:val="center"/>
        <w:rPr>
          <w:b/>
          <w:bCs/>
          <w:sz w:val="28"/>
          <w:szCs w:val="28"/>
        </w:rPr>
      </w:pPr>
      <w:r w:rsidRPr="00821E51">
        <w:rPr>
          <w:b/>
          <w:bCs/>
          <w:sz w:val="28"/>
          <w:szCs w:val="28"/>
        </w:rPr>
        <w:t>Department of Electrical Engineering</w:t>
      </w:r>
    </w:p>
    <w:p w:rsidR="00821E51" w:rsidRPr="00821E51" w:rsidRDefault="00D7102C" w:rsidP="00821E51">
      <w:pPr>
        <w:jc w:val="center"/>
        <w:rPr>
          <w:b/>
          <w:bCs/>
          <w:sz w:val="28"/>
          <w:szCs w:val="28"/>
        </w:rPr>
      </w:pPr>
      <w:r>
        <w:rPr>
          <w:b/>
          <w:bCs/>
          <w:sz w:val="28"/>
          <w:szCs w:val="28"/>
        </w:rPr>
        <w:t>College of Engineering</w:t>
      </w:r>
    </w:p>
    <w:p w:rsidR="00821E51" w:rsidRPr="00821E51" w:rsidRDefault="00821E51" w:rsidP="00821E51">
      <w:pPr>
        <w:jc w:val="center"/>
        <w:rPr>
          <w:b/>
          <w:bCs/>
          <w:sz w:val="28"/>
          <w:szCs w:val="28"/>
        </w:rPr>
      </w:pPr>
      <w:r w:rsidRPr="00821E51">
        <w:rPr>
          <w:b/>
          <w:bCs/>
          <w:sz w:val="28"/>
          <w:szCs w:val="28"/>
        </w:rPr>
        <w:t>Najran University</w:t>
      </w:r>
    </w:p>
    <w:p w:rsidR="00951318" w:rsidRDefault="00951318" w:rsidP="00951318">
      <w:pPr>
        <w:jc w:val="center"/>
      </w:pPr>
    </w:p>
    <w:p w:rsidR="00951318" w:rsidRDefault="00951318" w:rsidP="00951318">
      <w:pPr>
        <w:jc w:val="center"/>
      </w:pPr>
    </w:p>
    <w:p w:rsidR="00951318" w:rsidRDefault="00951318" w:rsidP="00951318">
      <w:pPr>
        <w:jc w:val="center"/>
      </w:pPr>
    </w:p>
    <w:p w:rsidR="00CA134C" w:rsidRPr="00CA134C" w:rsidRDefault="00821E51" w:rsidP="00CA134C">
      <w:pPr>
        <w:pStyle w:val="BodyText"/>
        <w:jc w:val="center"/>
        <w:rPr>
          <w:b/>
          <w:bCs/>
          <w:caps/>
          <w:sz w:val="26"/>
          <w:szCs w:val="26"/>
        </w:rPr>
      </w:pPr>
      <w:r>
        <w:rPr>
          <w:b/>
          <w:bCs/>
          <w:caps/>
          <w:sz w:val="26"/>
          <w:szCs w:val="26"/>
        </w:rPr>
        <w:t>pROJECT tILTE (20 WORDS MAX.)</w:t>
      </w:r>
    </w:p>
    <w:p w:rsidR="00780857" w:rsidRDefault="00780857" w:rsidP="006F1D54">
      <w:pPr>
        <w:jc w:val="center"/>
        <w:rPr>
          <w:b/>
          <w:bCs/>
        </w:rPr>
      </w:pPr>
    </w:p>
    <w:p w:rsidR="00F928AA" w:rsidRDefault="00F928AA" w:rsidP="006F1D54">
      <w:pPr>
        <w:jc w:val="center"/>
        <w:rPr>
          <w:b/>
          <w:bCs/>
        </w:rPr>
      </w:pPr>
    </w:p>
    <w:p w:rsidR="00F928AA" w:rsidRDefault="00F928AA" w:rsidP="006F1D54">
      <w:pPr>
        <w:jc w:val="center"/>
        <w:rPr>
          <w:b/>
          <w:bCs/>
        </w:rPr>
      </w:pPr>
    </w:p>
    <w:p w:rsidR="00780857" w:rsidRDefault="00780857" w:rsidP="006F1D54">
      <w:pPr>
        <w:jc w:val="center"/>
        <w:rPr>
          <w:b/>
          <w:bCs/>
        </w:rPr>
      </w:pPr>
    </w:p>
    <w:p w:rsidR="006F1D54" w:rsidRDefault="00CA134C" w:rsidP="006F1D54">
      <w:pPr>
        <w:jc w:val="center"/>
        <w:rPr>
          <w:b/>
          <w:bCs/>
        </w:rPr>
      </w:pPr>
      <w:r>
        <w:rPr>
          <w:b/>
          <w:bCs/>
        </w:rPr>
        <w:t>B</w:t>
      </w:r>
      <w:r w:rsidR="00780857">
        <w:rPr>
          <w:b/>
          <w:bCs/>
        </w:rPr>
        <w:t>y</w:t>
      </w:r>
    </w:p>
    <w:tbl>
      <w:tblPr>
        <w:tblW w:w="0" w:type="auto"/>
        <w:tblLook w:val="04A0" w:firstRow="1" w:lastRow="0" w:firstColumn="1" w:lastColumn="0" w:noHBand="0" w:noVBand="1"/>
      </w:tblPr>
      <w:tblGrid>
        <w:gridCol w:w="461"/>
        <w:gridCol w:w="5244"/>
        <w:gridCol w:w="2849"/>
      </w:tblGrid>
      <w:tr w:rsidR="00821E51" w:rsidRPr="00252745" w:rsidTr="00252745">
        <w:tc>
          <w:tcPr>
            <w:tcW w:w="468" w:type="dxa"/>
            <w:shd w:val="clear" w:color="auto" w:fill="auto"/>
          </w:tcPr>
          <w:p w:rsidR="00821E51" w:rsidRPr="00252745" w:rsidRDefault="00821E51" w:rsidP="00D345D8">
            <w:pPr>
              <w:numPr>
                <w:ilvl w:val="0"/>
                <w:numId w:val="28"/>
              </w:numPr>
              <w:spacing w:line="360" w:lineRule="auto"/>
              <w:jc w:val="center"/>
              <w:rPr>
                <w:b/>
                <w:bCs/>
              </w:rPr>
            </w:pPr>
          </w:p>
        </w:tc>
        <w:tc>
          <w:tcPr>
            <w:tcW w:w="5378" w:type="dxa"/>
            <w:shd w:val="clear" w:color="auto" w:fill="auto"/>
          </w:tcPr>
          <w:p w:rsidR="00821E51" w:rsidRPr="00252745" w:rsidRDefault="00272CEB" w:rsidP="00D345D8">
            <w:pPr>
              <w:spacing w:line="360" w:lineRule="auto"/>
              <w:rPr>
                <w:b/>
                <w:bCs/>
              </w:rPr>
            </w:pPr>
            <w:r>
              <w:rPr>
                <w:b/>
                <w:bCs/>
              </w:rPr>
              <w:t>Student N</w:t>
            </w:r>
            <w:r w:rsidR="00821E51" w:rsidRPr="00252745">
              <w:rPr>
                <w:b/>
                <w:bCs/>
              </w:rPr>
              <w:t>ame 1</w:t>
            </w:r>
          </w:p>
        </w:tc>
        <w:tc>
          <w:tcPr>
            <w:tcW w:w="2924" w:type="dxa"/>
            <w:shd w:val="clear" w:color="auto" w:fill="auto"/>
          </w:tcPr>
          <w:p w:rsidR="00821E51" w:rsidRPr="00252745" w:rsidRDefault="00821E51" w:rsidP="00D345D8">
            <w:pPr>
              <w:bidi/>
              <w:spacing w:line="360" w:lineRule="auto"/>
              <w:jc w:val="center"/>
              <w:rPr>
                <w:b/>
                <w:bCs/>
                <w:rtl/>
              </w:rPr>
            </w:pPr>
            <w:r w:rsidRPr="00252745">
              <w:rPr>
                <w:b/>
                <w:bCs/>
              </w:rPr>
              <w:t>ID</w:t>
            </w:r>
          </w:p>
        </w:tc>
      </w:tr>
      <w:tr w:rsidR="00821E51" w:rsidRPr="00252745" w:rsidTr="00252745">
        <w:tc>
          <w:tcPr>
            <w:tcW w:w="468" w:type="dxa"/>
            <w:shd w:val="clear" w:color="auto" w:fill="auto"/>
          </w:tcPr>
          <w:p w:rsidR="00821E51" w:rsidRPr="00252745" w:rsidRDefault="00821E51" w:rsidP="00D345D8">
            <w:pPr>
              <w:numPr>
                <w:ilvl w:val="0"/>
                <w:numId w:val="28"/>
              </w:numPr>
              <w:spacing w:line="360" w:lineRule="auto"/>
              <w:jc w:val="center"/>
              <w:rPr>
                <w:b/>
                <w:bCs/>
              </w:rPr>
            </w:pPr>
          </w:p>
        </w:tc>
        <w:tc>
          <w:tcPr>
            <w:tcW w:w="5378" w:type="dxa"/>
            <w:shd w:val="clear" w:color="auto" w:fill="auto"/>
          </w:tcPr>
          <w:p w:rsidR="00821E51" w:rsidRPr="00252745" w:rsidRDefault="00272CEB" w:rsidP="00D345D8">
            <w:pPr>
              <w:spacing w:line="360" w:lineRule="auto"/>
              <w:rPr>
                <w:b/>
                <w:bCs/>
              </w:rPr>
            </w:pPr>
            <w:r>
              <w:rPr>
                <w:b/>
                <w:bCs/>
              </w:rPr>
              <w:t>Student N</w:t>
            </w:r>
            <w:r w:rsidR="00821E51" w:rsidRPr="00252745">
              <w:rPr>
                <w:b/>
                <w:bCs/>
              </w:rPr>
              <w:t>ame 2</w:t>
            </w:r>
          </w:p>
        </w:tc>
        <w:tc>
          <w:tcPr>
            <w:tcW w:w="2924" w:type="dxa"/>
            <w:shd w:val="clear" w:color="auto" w:fill="auto"/>
          </w:tcPr>
          <w:p w:rsidR="00821E51" w:rsidRPr="00252745" w:rsidRDefault="00821E51" w:rsidP="00D345D8">
            <w:pPr>
              <w:bidi/>
              <w:spacing w:line="360" w:lineRule="auto"/>
              <w:jc w:val="center"/>
              <w:rPr>
                <w:b/>
                <w:bCs/>
                <w:rtl/>
              </w:rPr>
            </w:pPr>
            <w:r w:rsidRPr="00252745">
              <w:rPr>
                <w:b/>
                <w:bCs/>
              </w:rPr>
              <w:t>ID</w:t>
            </w:r>
          </w:p>
        </w:tc>
      </w:tr>
      <w:tr w:rsidR="00821E51" w:rsidRPr="00252745" w:rsidTr="00D345D8">
        <w:trPr>
          <w:trHeight w:val="70"/>
        </w:trPr>
        <w:tc>
          <w:tcPr>
            <w:tcW w:w="468" w:type="dxa"/>
            <w:shd w:val="clear" w:color="auto" w:fill="auto"/>
          </w:tcPr>
          <w:p w:rsidR="00821E51" w:rsidRPr="00252745" w:rsidRDefault="00821E51" w:rsidP="00D345D8">
            <w:pPr>
              <w:numPr>
                <w:ilvl w:val="0"/>
                <w:numId w:val="28"/>
              </w:numPr>
              <w:spacing w:line="360" w:lineRule="auto"/>
              <w:jc w:val="center"/>
              <w:rPr>
                <w:b/>
                <w:bCs/>
              </w:rPr>
            </w:pPr>
          </w:p>
        </w:tc>
        <w:tc>
          <w:tcPr>
            <w:tcW w:w="5378" w:type="dxa"/>
            <w:shd w:val="clear" w:color="auto" w:fill="auto"/>
          </w:tcPr>
          <w:p w:rsidR="00821E51" w:rsidRPr="00252745" w:rsidRDefault="00272CEB" w:rsidP="00D345D8">
            <w:pPr>
              <w:spacing w:line="360" w:lineRule="auto"/>
              <w:rPr>
                <w:b/>
                <w:bCs/>
              </w:rPr>
            </w:pPr>
            <w:r>
              <w:rPr>
                <w:b/>
                <w:bCs/>
              </w:rPr>
              <w:t xml:space="preserve">Student </w:t>
            </w:r>
            <w:r w:rsidR="00CB7200">
              <w:rPr>
                <w:b/>
                <w:bCs/>
              </w:rPr>
              <w:t>N</w:t>
            </w:r>
            <w:r w:rsidR="00821E51" w:rsidRPr="00252745">
              <w:rPr>
                <w:b/>
                <w:bCs/>
              </w:rPr>
              <w:t>ame 3</w:t>
            </w:r>
          </w:p>
        </w:tc>
        <w:tc>
          <w:tcPr>
            <w:tcW w:w="2924" w:type="dxa"/>
            <w:shd w:val="clear" w:color="auto" w:fill="auto"/>
          </w:tcPr>
          <w:p w:rsidR="00821E51" w:rsidRPr="00252745" w:rsidRDefault="00821E51" w:rsidP="00D345D8">
            <w:pPr>
              <w:bidi/>
              <w:spacing w:line="360" w:lineRule="auto"/>
              <w:jc w:val="center"/>
              <w:rPr>
                <w:b/>
                <w:bCs/>
                <w:rtl/>
              </w:rPr>
            </w:pPr>
            <w:r w:rsidRPr="00252745">
              <w:rPr>
                <w:b/>
                <w:bCs/>
              </w:rPr>
              <w:t>ID</w:t>
            </w:r>
          </w:p>
        </w:tc>
      </w:tr>
    </w:tbl>
    <w:p w:rsidR="00821E51" w:rsidRDefault="00821E51" w:rsidP="006F1D54">
      <w:pPr>
        <w:jc w:val="center"/>
        <w:rPr>
          <w:b/>
          <w:bCs/>
        </w:rPr>
      </w:pPr>
    </w:p>
    <w:p w:rsidR="00780857" w:rsidRDefault="00780857" w:rsidP="006F1D54">
      <w:pPr>
        <w:jc w:val="center"/>
        <w:rPr>
          <w:b/>
          <w:bCs/>
        </w:rPr>
      </w:pPr>
    </w:p>
    <w:p w:rsidR="006F1D54" w:rsidRDefault="006F1D54" w:rsidP="00821E51">
      <w:pPr>
        <w:jc w:val="center"/>
        <w:rPr>
          <w:b/>
          <w:bCs/>
        </w:rPr>
      </w:pPr>
    </w:p>
    <w:p w:rsidR="00821E51" w:rsidRDefault="002D2E1C" w:rsidP="00821E51">
      <w:pPr>
        <w:jc w:val="center"/>
        <w:rPr>
          <w:b/>
          <w:bCs/>
        </w:rPr>
      </w:pPr>
      <w:r>
        <w:rPr>
          <w:b/>
          <w:bCs/>
        </w:rPr>
        <w:t>Supervisor</w:t>
      </w:r>
      <w:r w:rsidR="00821E51">
        <w:rPr>
          <w:b/>
          <w:bCs/>
        </w:rPr>
        <w:t>:</w:t>
      </w:r>
    </w:p>
    <w:p w:rsidR="00821E51" w:rsidRPr="00E215FE" w:rsidRDefault="00821E51" w:rsidP="00821E51">
      <w:pPr>
        <w:jc w:val="center"/>
        <w:rPr>
          <w:b/>
          <w:bCs/>
        </w:rPr>
      </w:pPr>
      <w:r>
        <w:rPr>
          <w:b/>
          <w:bCs/>
        </w:rPr>
        <w:t>Dr. xxxxx</w:t>
      </w:r>
    </w:p>
    <w:p w:rsidR="00821E51" w:rsidRDefault="00821E51" w:rsidP="00821E51">
      <w:pPr>
        <w:jc w:val="center"/>
        <w:rPr>
          <w:b/>
          <w:bCs/>
        </w:rPr>
      </w:pPr>
    </w:p>
    <w:p w:rsidR="00821E51" w:rsidRDefault="00821E51" w:rsidP="00821E51">
      <w:pPr>
        <w:jc w:val="center"/>
        <w:rPr>
          <w:b/>
          <w:bCs/>
        </w:rPr>
      </w:pPr>
    </w:p>
    <w:p w:rsidR="00821E51" w:rsidRDefault="00821E51" w:rsidP="00821E51">
      <w:pPr>
        <w:jc w:val="center"/>
        <w:rPr>
          <w:b/>
          <w:bCs/>
        </w:rPr>
      </w:pPr>
    </w:p>
    <w:p w:rsidR="00821E51" w:rsidRPr="00821E51" w:rsidRDefault="00821E51" w:rsidP="00D7102C">
      <w:pPr>
        <w:jc w:val="center"/>
        <w:rPr>
          <w:b/>
          <w:bCs/>
          <w:caps/>
        </w:rPr>
      </w:pPr>
      <w:r w:rsidRPr="00821E51">
        <w:rPr>
          <w:b/>
          <w:bCs/>
        </w:rPr>
        <w:t>Submitted in Partial Fulfillment of the Requirements for the B</w:t>
      </w:r>
      <w:r w:rsidR="00D7102C">
        <w:rPr>
          <w:b/>
          <w:bCs/>
        </w:rPr>
        <w:t>achelor</w:t>
      </w:r>
      <w:r w:rsidRPr="00821E51">
        <w:rPr>
          <w:b/>
          <w:bCs/>
        </w:rPr>
        <w:t xml:space="preserve"> Degree, Department of Electrical Engineering, </w:t>
      </w:r>
      <w:r w:rsidR="00D7102C">
        <w:rPr>
          <w:b/>
          <w:bCs/>
        </w:rPr>
        <w:t>College of Engineering</w:t>
      </w:r>
      <w:r w:rsidRPr="00821E51">
        <w:rPr>
          <w:b/>
          <w:bCs/>
        </w:rPr>
        <w:t>, Najran University, Najran,  KSA</w:t>
      </w:r>
    </w:p>
    <w:p w:rsidR="00780857" w:rsidRPr="00E215FE" w:rsidRDefault="00780857" w:rsidP="006F1D54">
      <w:pPr>
        <w:jc w:val="center"/>
        <w:rPr>
          <w:b/>
          <w:bCs/>
        </w:rPr>
      </w:pPr>
    </w:p>
    <w:p w:rsidR="006F1D54" w:rsidRPr="00E215FE" w:rsidRDefault="006F1D54" w:rsidP="006F1D54">
      <w:pPr>
        <w:jc w:val="center"/>
        <w:rPr>
          <w:b/>
          <w:bCs/>
        </w:rPr>
      </w:pPr>
    </w:p>
    <w:p w:rsidR="006F1D54" w:rsidRPr="00E215FE" w:rsidRDefault="006F1D54" w:rsidP="006F1D54">
      <w:pPr>
        <w:jc w:val="center"/>
        <w:rPr>
          <w:b/>
          <w:bCs/>
        </w:rPr>
      </w:pPr>
    </w:p>
    <w:p w:rsidR="006F1D54" w:rsidRPr="00E215FE" w:rsidRDefault="006F1D54" w:rsidP="006F1D54">
      <w:pPr>
        <w:jc w:val="center"/>
        <w:rPr>
          <w:b/>
          <w:bCs/>
        </w:rPr>
      </w:pPr>
    </w:p>
    <w:p w:rsidR="007B0019" w:rsidRDefault="007B0019" w:rsidP="006F1D54">
      <w:pPr>
        <w:jc w:val="center"/>
        <w:rPr>
          <w:b/>
          <w:bCs/>
        </w:rPr>
      </w:pPr>
    </w:p>
    <w:p w:rsidR="007B0019" w:rsidRDefault="007B0019" w:rsidP="006F1D54">
      <w:pPr>
        <w:jc w:val="center"/>
        <w:rPr>
          <w:b/>
          <w:bCs/>
        </w:rPr>
      </w:pPr>
    </w:p>
    <w:p w:rsidR="006F1D54" w:rsidRPr="00E215FE" w:rsidRDefault="006F1D54" w:rsidP="00254DCC">
      <w:pPr>
        <w:rPr>
          <w:b/>
          <w:bCs/>
        </w:rPr>
      </w:pPr>
    </w:p>
    <w:p w:rsidR="006F1D54" w:rsidRPr="00E215FE" w:rsidRDefault="006F1D54" w:rsidP="006F1D54">
      <w:pPr>
        <w:jc w:val="center"/>
        <w:rPr>
          <w:b/>
          <w:bCs/>
        </w:rPr>
      </w:pPr>
    </w:p>
    <w:p w:rsidR="006F1D54" w:rsidRPr="00120665" w:rsidRDefault="00CA134C" w:rsidP="00D345D8">
      <w:pPr>
        <w:jc w:val="center"/>
        <w:rPr>
          <w:b/>
          <w:bCs/>
        </w:rPr>
      </w:pPr>
      <w:r w:rsidRPr="00CA134C">
        <w:rPr>
          <w:b/>
          <w:bCs/>
        </w:rPr>
        <w:t xml:space="preserve">December </w:t>
      </w:r>
      <w:r w:rsidR="001F77D8" w:rsidRPr="00120665">
        <w:rPr>
          <w:b/>
          <w:bCs/>
        </w:rPr>
        <w:t>201</w:t>
      </w:r>
      <w:r w:rsidR="00D345D8">
        <w:rPr>
          <w:b/>
          <w:bCs/>
        </w:rPr>
        <w:t>6</w:t>
      </w:r>
    </w:p>
    <w:p w:rsidR="00254DCC" w:rsidRPr="00120665" w:rsidRDefault="00254DCC" w:rsidP="006F1D54">
      <w:pPr>
        <w:jc w:val="center"/>
        <w:rPr>
          <w:b/>
          <w:bCs/>
        </w:rPr>
      </w:pPr>
    </w:p>
    <w:p w:rsidR="006F1D54" w:rsidRPr="00120665" w:rsidRDefault="006F1D54" w:rsidP="006F1D54">
      <w:pPr>
        <w:jc w:val="center"/>
        <w:rPr>
          <w:b/>
          <w:bCs/>
        </w:rPr>
      </w:pPr>
    </w:p>
    <w:p w:rsidR="002D2E1C" w:rsidRPr="00D345D8" w:rsidRDefault="00FB3AE7" w:rsidP="00D345D8">
      <w:pPr>
        <w:pStyle w:val="ReferenceHead"/>
      </w:pPr>
      <w:bookmarkStart w:id="1" w:name="_Toc228057416"/>
      <w:bookmarkStart w:id="2" w:name="_Toc228201082"/>
      <w:bookmarkStart w:id="3" w:name="_Toc229851560"/>
      <w:bookmarkStart w:id="4" w:name="_Toc232837823"/>
      <w:bookmarkStart w:id="5" w:name="_Toc247437549"/>
      <w:bookmarkStart w:id="6" w:name="_Toc249358531"/>
      <w:bookmarkStart w:id="7" w:name="_Toc249421715"/>
      <w:bookmarkStart w:id="8" w:name="_Toc249930389"/>
      <w:r>
        <w:br w:type="page"/>
      </w:r>
      <w:bookmarkStart w:id="9" w:name="_Toc468700634"/>
      <w:r w:rsidR="00BE34CD" w:rsidRPr="00D345D8">
        <w:lastRenderedPageBreak/>
        <w:t>DEDICATION</w:t>
      </w:r>
      <w:bookmarkEnd w:id="9"/>
    </w:p>
    <w:p w:rsidR="00BE34CD" w:rsidRPr="00D345D8" w:rsidRDefault="002D2E1C" w:rsidP="008B4993">
      <w:pPr>
        <w:spacing w:line="480" w:lineRule="auto"/>
        <w:rPr>
          <w:color w:val="FF0000"/>
        </w:rPr>
      </w:pPr>
      <w:r w:rsidRPr="00D345D8">
        <w:rPr>
          <w:color w:val="FF0000"/>
        </w:rPr>
        <w:t>Write your dedication here</w:t>
      </w:r>
    </w:p>
    <w:p w:rsidR="00BE34CD" w:rsidRPr="00BE34CD" w:rsidRDefault="00BE34CD" w:rsidP="008B4993">
      <w:pPr>
        <w:spacing w:line="480" w:lineRule="auto"/>
        <w:rPr>
          <w:color w:val="FF0000"/>
        </w:rPr>
      </w:pPr>
      <w:r w:rsidRPr="00BE34CD">
        <w:rPr>
          <w:color w:val="FF0000"/>
        </w:rPr>
        <w:t>Example:</w:t>
      </w:r>
    </w:p>
    <w:p w:rsidR="008B4993" w:rsidRPr="00D345D8" w:rsidRDefault="008B4993" w:rsidP="008B4993">
      <w:pPr>
        <w:spacing w:line="480" w:lineRule="auto"/>
        <w:rPr>
          <w:color w:val="FF0000"/>
        </w:rPr>
      </w:pPr>
      <w:r w:rsidRPr="00D345D8">
        <w:rPr>
          <w:color w:val="FF0000"/>
        </w:rPr>
        <w:t>To</w:t>
      </w:r>
    </w:p>
    <w:p w:rsidR="008B4993" w:rsidRPr="00D345D8" w:rsidRDefault="008B4993" w:rsidP="008B4993">
      <w:pPr>
        <w:spacing w:line="480" w:lineRule="auto"/>
        <w:rPr>
          <w:color w:val="FF0000"/>
        </w:rPr>
      </w:pPr>
      <w:r w:rsidRPr="00D345D8">
        <w:rPr>
          <w:color w:val="FF0000"/>
        </w:rPr>
        <w:t>My father, xxx</w:t>
      </w:r>
    </w:p>
    <w:p w:rsidR="008B4993" w:rsidRPr="00D345D8" w:rsidRDefault="008B4993" w:rsidP="008B4993">
      <w:pPr>
        <w:spacing w:line="480" w:lineRule="auto"/>
        <w:rPr>
          <w:color w:val="FF0000"/>
        </w:rPr>
      </w:pPr>
      <w:r w:rsidRPr="00D345D8">
        <w:rPr>
          <w:color w:val="FF0000"/>
        </w:rPr>
        <w:t>My mother, xxx</w:t>
      </w:r>
    </w:p>
    <w:p w:rsidR="008B4993" w:rsidRPr="00D345D8" w:rsidRDefault="008B4993" w:rsidP="008B4993">
      <w:pPr>
        <w:spacing w:line="480" w:lineRule="auto"/>
        <w:rPr>
          <w:color w:val="FF0000"/>
        </w:rPr>
      </w:pPr>
      <w:r w:rsidRPr="00D345D8">
        <w:rPr>
          <w:color w:val="FF0000"/>
        </w:rPr>
        <w:t>….</w:t>
      </w:r>
    </w:p>
    <w:p w:rsidR="00BE34CD" w:rsidRDefault="00BE34CD" w:rsidP="008B4993">
      <w:r>
        <w:br w:type="page"/>
      </w:r>
    </w:p>
    <w:p w:rsidR="00BE34CD" w:rsidRPr="00D345D8" w:rsidRDefault="00BE34CD" w:rsidP="00D345D8">
      <w:pPr>
        <w:pStyle w:val="ReferenceHead"/>
      </w:pPr>
      <w:bookmarkStart w:id="10" w:name="_Toc468700635"/>
      <w:r w:rsidRPr="00D345D8">
        <w:lastRenderedPageBreak/>
        <w:t>APPROVAL SHEET</w:t>
      </w:r>
      <w:bookmarkEnd w:id="10"/>
    </w:p>
    <w:p w:rsidR="00BE34CD" w:rsidRDefault="00BE34CD" w:rsidP="008B4993">
      <w:pPr>
        <w:spacing w:line="480" w:lineRule="auto"/>
        <w:jc w:val="both"/>
      </w:pPr>
      <w:r w:rsidRPr="00A221B3">
        <w:t xml:space="preserve">This project report entitled </w:t>
      </w:r>
      <w:r>
        <w:t>"</w:t>
      </w:r>
      <w:r>
        <w:rPr>
          <w:b/>
        </w:rPr>
        <w:t xml:space="preserve">Project title" </w:t>
      </w:r>
      <w:r w:rsidRPr="00A221B3">
        <w:t xml:space="preserve">was prepared and submitted by </w:t>
      </w:r>
      <w:r w:rsidRPr="002D2E1C">
        <w:t>(</w:t>
      </w:r>
      <w:r>
        <w:rPr>
          <w:b/>
          <w:bCs/>
        </w:rPr>
        <w:t>student name 1, student name 2 and student name 3</w:t>
      </w:r>
      <w:r>
        <w:t>)</w:t>
      </w:r>
      <w:r w:rsidRPr="00A221B3">
        <w:t xml:space="preserve"> as the fulfillment of the requirement for </w:t>
      </w:r>
      <w:r>
        <w:t xml:space="preserve">the </w:t>
      </w:r>
      <w:r w:rsidRPr="00A221B3">
        <w:t>Bachelor of Engineering (</w:t>
      </w:r>
      <w:r w:rsidRPr="00821E51">
        <w:rPr>
          <w:b/>
          <w:bCs/>
        </w:rPr>
        <w:t>Electrical Engineering</w:t>
      </w:r>
      <w:r w:rsidRPr="00A221B3">
        <w:t>) is hereby accepted.</w:t>
      </w:r>
    </w:p>
    <w:p w:rsidR="00BE34CD" w:rsidRDefault="00BE34CD" w:rsidP="008B4993">
      <w:pPr>
        <w:spacing w:line="480" w:lineRule="auto"/>
        <w:jc w:val="both"/>
        <w:rPr>
          <w:sz w:val="28"/>
        </w:rPr>
      </w:pPr>
    </w:p>
    <w:p w:rsidR="00BE34CD" w:rsidRPr="00A221B3" w:rsidRDefault="00BE34CD" w:rsidP="00BE34CD">
      <w:pPr>
        <w:jc w:val="both"/>
      </w:pPr>
      <w:r w:rsidRPr="00A221B3">
        <w:t>Approved by:</w:t>
      </w:r>
    </w:p>
    <w:p w:rsidR="00BE34CD" w:rsidRPr="00A221B3" w:rsidRDefault="00BE34CD" w:rsidP="00BE34CD">
      <w:pPr>
        <w:jc w:val="both"/>
      </w:pPr>
      <w:r w:rsidRPr="00A221B3">
        <w:t xml:space="preserve">Dr. </w:t>
      </w:r>
      <w:r>
        <w:t>xxx</w:t>
      </w:r>
      <w:r w:rsidRPr="00A221B3">
        <w:t>,</w:t>
      </w:r>
    </w:p>
    <w:p w:rsidR="00BE34CD" w:rsidRPr="00A221B3" w:rsidRDefault="00BE34CD" w:rsidP="00BE34CD">
      <w:pPr>
        <w:jc w:val="both"/>
      </w:pPr>
      <w:r w:rsidRPr="00A221B3">
        <w:t>Supervisor,</w:t>
      </w:r>
    </w:p>
    <w:p w:rsidR="00BE34CD" w:rsidRPr="00BE34CD" w:rsidRDefault="00BE34CD" w:rsidP="00BE34CD">
      <w:r w:rsidRPr="00BE34CD">
        <w:t>Department of Electrical Engineering</w:t>
      </w:r>
    </w:p>
    <w:p w:rsidR="00BE34CD" w:rsidRPr="00BE34CD" w:rsidRDefault="00D7102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 xml:space="preserve"> ……………………………..</w:t>
      </w:r>
    </w:p>
    <w:p w:rsidR="00BE34CD" w:rsidRPr="00A221B3" w:rsidRDefault="00BE34CD" w:rsidP="00BE34CD">
      <w:pPr>
        <w:jc w:val="both"/>
      </w:pPr>
    </w:p>
    <w:p w:rsidR="00BE34CD" w:rsidRPr="00A221B3" w:rsidRDefault="00BE34CD" w:rsidP="00BE34CD">
      <w:pPr>
        <w:jc w:val="both"/>
      </w:pPr>
      <w:r>
        <w:t>Dr. xxx,</w:t>
      </w:r>
    </w:p>
    <w:p w:rsidR="00BE34CD" w:rsidRPr="00A221B3" w:rsidRDefault="00BE34CD" w:rsidP="00BE34CD">
      <w:pPr>
        <w:jc w:val="both"/>
      </w:pPr>
      <w:r w:rsidRPr="00A221B3">
        <w:t>Examiner 1,</w:t>
      </w:r>
    </w:p>
    <w:p w:rsidR="00BE34CD" w:rsidRPr="00BE34CD" w:rsidRDefault="00BE34CD" w:rsidP="00BE34CD">
      <w:r w:rsidRPr="00BE34CD">
        <w:t>Department of Electrical Engineering</w:t>
      </w:r>
    </w:p>
    <w:p w:rsidR="00BE34CD" w:rsidRPr="00BE34CD" w:rsidRDefault="00D7102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w:t>
      </w:r>
    </w:p>
    <w:p w:rsidR="00BE34CD" w:rsidRPr="00A221B3" w:rsidRDefault="00BE34CD" w:rsidP="00BE34CD">
      <w:pPr>
        <w:jc w:val="both"/>
      </w:pPr>
    </w:p>
    <w:p w:rsidR="00BE34CD" w:rsidRPr="00A221B3" w:rsidRDefault="00BE34CD" w:rsidP="00BE34CD">
      <w:pPr>
        <w:jc w:val="both"/>
      </w:pPr>
      <w:r>
        <w:t>Dr. xxx,</w:t>
      </w:r>
    </w:p>
    <w:p w:rsidR="00BE34CD" w:rsidRPr="00A221B3" w:rsidRDefault="00BE34CD" w:rsidP="00BE34CD">
      <w:pPr>
        <w:jc w:val="both"/>
      </w:pPr>
      <w:r w:rsidRPr="00A221B3">
        <w:t xml:space="preserve">Examiner </w:t>
      </w:r>
      <w:r>
        <w:t>2</w:t>
      </w:r>
      <w:r w:rsidRPr="00A221B3">
        <w:t>,</w:t>
      </w:r>
    </w:p>
    <w:p w:rsidR="00BE34CD" w:rsidRPr="00BE34CD" w:rsidRDefault="00BE34CD" w:rsidP="00BE34CD">
      <w:r w:rsidRPr="00BE34CD">
        <w:t>Department of Electrical Engineering</w:t>
      </w:r>
    </w:p>
    <w:p w:rsidR="00BE34CD" w:rsidRPr="00BE34CD" w:rsidRDefault="00D7102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w:t>
      </w:r>
    </w:p>
    <w:p w:rsidR="00BE34CD" w:rsidRPr="00A221B3" w:rsidRDefault="00BE34CD" w:rsidP="00BE34CD">
      <w:pPr>
        <w:jc w:val="both"/>
      </w:pPr>
    </w:p>
    <w:p w:rsidR="00BE34CD" w:rsidRPr="00A221B3" w:rsidRDefault="00BE34CD" w:rsidP="00BE34CD">
      <w:pPr>
        <w:jc w:val="both"/>
      </w:pPr>
      <w:r>
        <w:t>Dr. xxx,</w:t>
      </w:r>
    </w:p>
    <w:p w:rsidR="00BE34CD" w:rsidRPr="00A221B3" w:rsidRDefault="00BE34CD" w:rsidP="00BE34CD">
      <w:pPr>
        <w:jc w:val="both"/>
      </w:pPr>
      <w:r w:rsidRPr="00A221B3">
        <w:t xml:space="preserve">Examiner </w:t>
      </w:r>
      <w:r>
        <w:t>3</w:t>
      </w:r>
      <w:r w:rsidRPr="00A221B3">
        <w:t>,</w:t>
      </w:r>
    </w:p>
    <w:p w:rsidR="00BE34CD" w:rsidRPr="00BE34CD" w:rsidRDefault="00BE34CD" w:rsidP="00BE34CD">
      <w:r w:rsidRPr="00BE34CD">
        <w:t>Department of Electrical Engineering</w:t>
      </w:r>
    </w:p>
    <w:p w:rsidR="00BE34CD" w:rsidRPr="00BE34CD" w:rsidRDefault="00D7102C" w:rsidP="00BE34CD">
      <w:r>
        <w:t>College of Engineering</w:t>
      </w:r>
    </w:p>
    <w:p w:rsidR="00BE34CD" w:rsidRPr="00BE34CD" w:rsidRDefault="00BE34CD" w:rsidP="00BE34CD">
      <w:pPr>
        <w:rPr>
          <w:caps/>
        </w:rPr>
      </w:pPr>
      <w:r w:rsidRPr="00BE34CD">
        <w:t>Najran University</w:t>
      </w:r>
    </w:p>
    <w:p w:rsidR="00BE34CD" w:rsidRPr="00A221B3" w:rsidRDefault="00BE34CD" w:rsidP="00BE34CD">
      <w:pPr>
        <w:jc w:val="right"/>
      </w:pPr>
      <w:r>
        <w:tab/>
      </w:r>
      <w:r>
        <w:tab/>
      </w:r>
      <w:r w:rsidRPr="00A221B3">
        <w:t xml:space="preserve"> </w:t>
      </w:r>
      <w:r>
        <w:tab/>
      </w:r>
      <w:r>
        <w:tab/>
      </w:r>
      <w:r w:rsidRPr="00A221B3">
        <w:t xml:space="preserve">   </w:t>
      </w:r>
      <w:r>
        <w:t xml:space="preserve">      </w:t>
      </w:r>
      <w:r w:rsidRPr="00A221B3">
        <w:t>……………………………..</w:t>
      </w:r>
    </w:p>
    <w:p w:rsidR="00BE34CD" w:rsidRPr="00A221B3" w:rsidRDefault="00BE34CD" w:rsidP="00BE34CD">
      <w:pPr>
        <w:jc w:val="both"/>
      </w:pPr>
    </w:p>
    <w:p w:rsidR="00BE34CD" w:rsidRPr="00A221B3" w:rsidRDefault="00BE34CD" w:rsidP="00BE34CD">
      <w:pPr>
        <w:spacing w:before="240"/>
        <w:jc w:val="both"/>
      </w:pPr>
      <w:r w:rsidRPr="00A221B3">
        <w:t>Date Approved:</w:t>
      </w:r>
      <w:r>
        <w:t xml:space="preserve"> xx/xx/1438 H - xx/xx/2016 M </w:t>
      </w:r>
    </w:p>
    <w:p w:rsidR="00FB3AE7" w:rsidRPr="00A26D8B" w:rsidRDefault="00BE34CD" w:rsidP="00BE34CD">
      <w:pPr>
        <w:spacing w:line="480" w:lineRule="auto"/>
      </w:pPr>
      <w:r w:rsidRPr="00A221B3">
        <w:br w:type="page"/>
      </w:r>
    </w:p>
    <w:p w:rsidR="00FB3AE7" w:rsidRPr="00A26D8B" w:rsidRDefault="008B4993" w:rsidP="00A26D8B">
      <w:pPr>
        <w:pStyle w:val="ReferenceHead"/>
      </w:pPr>
      <w:bookmarkStart w:id="11" w:name="_Toc468700636"/>
      <w:r w:rsidRPr="00A26D8B">
        <w:lastRenderedPageBreak/>
        <w:t>DECLARATION</w:t>
      </w:r>
      <w:bookmarkEnd w:id="11"/>
    </w:p>
    <w:p w:rsidR="00FB3AE7" w:rsidRDefault="00FB3AE7" w:rsidP="00FB3AE7">
      <w:pPr>
        <w:jc w:val="center"/>
      </w:pPr>
    </w:p>
    <w:p w:rsidR="002D2E1C" w:rsidRDefault="002D2E1C" w:rsidP="00D345D8">
      <w:pPr>
        <w:autoSpaceDE w:val="0"/>
        <w:autoSpaceDN w:val="0"/>
        <w:adjustRightInd w:val="0"/>
        <w:spacing w:line="480" w:lineRule="auto"/>
        <w:jc w:val="both"/>
      </w:pPr>
      <w:r w:rsidRPr="002D2E1C">
        <w:t>This report was written by (</w:t>
      </w:r>
      <w:r>
        <w:rPr>
          <w:b/>
          <w:bCs/>
        </w:rPr>
        <w:t>student name 1, student name 2 and student name 3</w:t>
      </w:r>
      <w:r w:rsidRPr="002D2E1C">
        <w:t xml:space="preserve">) </w:t>
      </w:r>
      <w:r>
        <w:t xml:space="preserve">a </w:t>
      </w:r>
      <w:r w:rsidRPr="002D2E1C">
        <w:t>student in the Department of Electrical Engineering at Najran University. It has not been altered or corrected as a result of assessment and it may contain errors and omissions. The views expressed in it together with any recommendations are those of the student(s).</w:t>
      </w:r>
    </w:p>
    <w:p w:rsidR="00B354B9" w:rsidRDefault="00B354B9" w:rsidP="002D2E1C">
      <w:pPr>
        <w:autoSpaceDE w:val="0"/>
        <w:autoSpaceDN w:val="0"/>
        <w:adjustRightInd w:val="0"/>
        <w:spacing w:line="480" w:lineRule="auto"/>
        <w:jc w:val="both"/>
      </w:pPr>
    </w:p>
    <w:tbl>
      <w:tblPr>
        <w:tblStyle w:val="PlainTable2"/>
        <w:tblW w:w="0" w:type="auto"/>
        <w:tblLook w:val="04A0" w:firstRow="1" w:lastRow="0" w:firstColumn="1" w:lastColumn="0" w:noHBand="0" w:noVBand="1"/>
      </w:tblPr>
      <w:tblGrid>
        <w:gridCol w:w="624"/>
        <w:gridCol w:w="3801"/>
        <w:gridCol w:w="2053"/>
        <w:gridCol w:w="2076"/>
      </w:tblGrid>
      <w:tr w:rsidR="002D2E1C" w:rsidRPr="00252745" w:rsidTr="008B4993">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shd w:val="clear" w:color="auto" w:fill="BFBFBF" w:themeFill="background1" w:themeFillShade="BF"/>
            <w:vAlign w:val="bottom"/>
          </w:tcPr>
          <w:p w:rsidR="002D2E1C" w:rsidRPr="00252745" w:rsidRDefault="002D2E1C" w:rsidP="008B4993">
            <w:pPr>
              <w:bidi/>
              <w:spacing w:line="360" w:lineRule="auto"/>
              <w:jc w:val="center"/>
              <w:rPr>
                <w:b w:val="0"/>
                <w:bCs w:val="0"/>
                <w:rtl/>
              </w:rPr>
            </w:pPr>
            <w:r w:rsidRPr="00252745">
              <w:rPr>
                <w:b w:val="0"/>
                <w:bCs w:val="0"/>
              </w:rPr>
              <w:t>NO.</w:t>
            </w:r>
          </w:p>
        </w:tc>
        <w:tc>
          <w:tcPr>
            <w:tcW w:w="4049" w:type="dxa"/>
            <w:shd w:val="clear" w:color="auto" w:fill="BFBFBF" w:themeFill="background1" w:themeFillShade="BF"/>
            <w:vAlign w:val="center"/>
          </w:tcPr>
          <w:p w:rsidR="002D2E1C" w:rsidRPr="00252745" w:rsidRDefault="002D2E1C" w:rsidP="008B4993">
            <w:pPr>
              <w:bidi/>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52745">
              <w:rPr>
                <w:b w:val="0"/>
                <w:bCs w:val="0"/>
              </w:rPr>
              <w:t>Name</w:t>
            </w:r>
          </w:p>
        </w:tc>
        <w:tc>
          <w:tcPr>
            <w:tcW w:w="2193" w:type="dxa"/>
            <w:shd w:val="clear" w:color="auto" w:fill="BFBFBF" w:themeFill="background1" w:themeFillShade="BF"/>
            <w:vAlign w:val="center"/>
          </w:tcPr>
          <w:p w:rsidR="002D2E1C" w:rsidRPr="00252745" w:rsidRDefault="002D2E1C" w:rsidP="008B4993">
            <w:pPr>
              <w:bidi/>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52745">
              <w:rPr>
                <w:b w:val="0"/>
                <w:bCs w:val="0"/>
              </w:rPr>
              <w:t>ID</w:t>
            </w:r>
          </w:p>
        </w:tc>
        <w:tc>
          <w:tcPr>
            <w:tcW w:w="2160" w:type="dxa"/>
            <w:shd w:val="clear" w:color="auto" w:fill="BFBFBF" w:themeFill="background1" w:themeFillShade="BF"/>
            <w:vAlign w:val="center"/>
          </w:tcPr>
          <w:p w:rsidR="002D2E1C" w:rsidRPr="00252745" w:rsidRDefault="002D2E1C" w:rsidP="008B4993">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252745">
              <w:rPr>
                <w:b w:val="0"/>
                <w:bCs w:val="0"/>
              </w:rPr>
              <w:t>Signature</w:t>
            </w:r>
          </w:p>
        </w:tc>
      </w:tr>
      <w:tr w:rsidR="002D2E1C" w:rsidRPr="00252745" w:rsidTr="008B499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rsidR="002D2E1C" w:rsidRPr="00252745" w:rsidRDefault="002D2E1C" w:rsidP="008B4993">
            <w:pPr>
              <w:numPr>
                <w:ilvl w:val="0"/>
                <w:numId w:val="29"/>
              </w:numPr>
              <w:spacing w:line="360" w:lineRule="auto"/>
              <w:jc w:val="center"/>
              <w:rPr>
                <w:b w:val="0"/>
                <w:bCs w:val="0"/>
              </w:rPr>
            </w:pPr>
          </w:p>
        </w:tc>
        <w:tc>
          <w:tcPr>
            <w:tcW w:w="4049" w:type="dxa"/>
            <w:vAlign w:val="center"/>
          </w:tcPr>
          <w:p w:rsidR="002D2E1C" w:rsidRPr="00252745" w:rsidRDefault="002D2E1C" w:rsidP="008B4993">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252745">
              <w:rPr>
                <w:b/>
                <w:bCs/>
              </w:rPr>
              <w:t>Student name 1</w:t>
            </w:r>
          </w:p>
        </w:tc>
        <w:tc>
          <w:tcPr>
            <w:tcW w:w="2193" w:type="dxa"/>
            <w:vAlign w:val="center"/>
          </w:tcPr>
          <w:p w:rsidR="002D2E1C" w:rsidRPr="00252745"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252745">
              <w:rPr>
                <w:b/>
                <w:bCs/>
              </w:rPr>
              <w:t>ID</w:t>
            </w:r>
          </w:p>
        </w:tc>
        <w:tc>
          <w:tcPr>
            <w:tcW w:w="2160" w:type="dxa"/>
            <w:vAlign w:val="center"/>
          </w:tcPr>
          <w:p w:rsidR="002D2E1C"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p>
          <w:p w:rsidR="008B4993" w:rsidRPr="00252745" w:rsidRDefault="008B4993"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Pr>
            </w:pPr>
          </w:p>
        </w:tc>
      </w:tr>
      <w:tr w:rsidR="002D2E1C" w:rsidRPr="00252745" w:rsidTr="008B4993">
        <w:trPr>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rsidR="002D2E1C" w:rsidRPr="00252745" w:rsidRDefault="002D2E1C" w:rsidP="008B4993">
            <w:pPr>
              <w:numPr>
                <w:ilvl w:val="0"/>
                <w:numId w:val="29"/>
              </w:numPr>
              <w:spacing w:line="360" w:lineRule="auto"/>
              <w:jc w:val="center"/>
              <w:rPr>
                <w:b w:val="0"/>
                <w:bCs w:val="0"/>
              </w:rPr>
            </w:pPr>
          </w:p>
        </w:tc>
        <w:tc>
          <w:tcPr>
            <w:tcW w:w="4049" w:type="dxa"/>
            <w:vAlign w:val="center"/>
          </w:tcPr>
          <w:p w:rsidR="002D2E1C" w:rsidRPr="00252745" w:rsidRDefault="002D2E1C" w:rsidP="008B4993">
            <w:pPr>
              <w:spacing w:line="360" w:lineRule="auto"/>
              <w:jc w:val="center"/>
              <w:cnfStyle w:val="000000000000" w:firstRow="0" w:lastRow="0" w:firstColumn="0" w:lastColumn="0" w:oddVBand="0" w:evenVBand="0" w:oddHBand="0" w:evenHBand="0" w:firstRowFirstColumn="0" w:firstRowLastColumn="0" w:lastRowFirstColumn="0" w:lastRowLastColumn="0"/>
              <w:rPr>
                <w:b/>
                <w:bCs/>
              </w:rPr>
            </w:pPr>
            <w:r w:rsidRPr="00252745">
              <w:rPr>
                <w:b/>
                <w:bCs/>
              </w:rPr>
              <w:t>Student name 2</w:t>
            </w:r>
          </w:p>
        </w:tc>
        <w:tc>
          <w:tcPr>
            <w:tcW w:w="2193" w:type="dxa"/>
            <w:vAlign w:val="center"/>
          </w:tcPr>
          <w:p w:rsidR="002D2E1C" w:rsidRPr="00252745" w:rsidRDefault="002D2E1C"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tl/>
              </w:rPr>
            </w:pPr>
            <w:r w:rsidRPr="00252745">
              <w:rPr>
                <w:b/>
                <w:bCs/>
              </w:rPr>
              <w:t>ID</w:t>
            </w:r>
          </w:p>
        </w:tc>
        <w:tc>
          <w:tcPr>
            <w:tcW w:w="2160" w:type="dxa"/>
            <w:vAlign w:val="center"/>
          </w:tcPr>
          <w:p w:rsidR="002D2E1C" w:rsidRDefault="002D2E1C"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tl/>
              </w:rPr>
            </w:pPr>
          </w:p>
          <w:p w:rsidR="008B4993" w:rsidRPr="00252745" w:rsidRDefault="008B4993" w:rsidP="008B4993">
            <w:pPr>
              <w:bidi/>
              <w:spacing w:line="360" w:lineRule="auto"/>
              <w:jc w:val="center"/>
              <w:cnfStyle w:val="000000000000" w:firstRow="0" w:lastRow="0" w:firstColumn="0" w:lastColumn="0" w:oddVBand="0" w:evenVBand="0" w:oddHBand="0" w:evenHBand="0" w:firstRowFirstColumn="0" w:firstRowLastColumn="0" w:lastRowFirstColumn="0" w:lastRowLastColumn="0"/>
              <w:rPr>
                <w:b/>
                <w:bCs/>
              </w:rPr>
            </w:pPr>
          </w:p>
        </w:tc>
      </w:tr>
      <w:tr w:rsidR="002D2E1C" w:rsidRPr="00252745" w:rsidTr="008B4993">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68" w:type="dxa"/>
            <w:vAlign w:val="center"/>
          </w:tcPr>
          <w:p w:rsidR="002D2E1C" w:rsidRPr="00252745" w:rsidRDefault="002D2E1C" w:rsidP="008B4993">
            <w:pPr>
              <w:numPr>
                <w:ilvl w:val="0"/>
                <w:numId w:val="29"/>
              </w:numPr>
              <w:spacing w:line="360" w:lineRule="auto"/>
              <w:jc w:val="center"/>
              <w:rPr>
                <w:b w:val="0"/>
                <w:bCs w:val="0"/>
              </w:rPr>
            </w:pPr>
          </w:p>
        </w:tc>
        <w:tc>
          <w:tcPr>
            <w:tcW w:w="4049" w:type="dxa"/>
            <w:vAlign w:val="center"/>
          </w:tcPr>
          <w:p w:rsidR="002D2E1C" w:rsidRPr="00252745" w:rsidRDefault="002D2E1C" w:rsidP="008B4993">
            <w:pPr>
              <w:spacing w:line="360" w:lineRule="auto"/>
              <w:jc w:val="center"/>
              <w:cnfStyle w:val="000000100000" w:firstRow="0" w:lastRow="0" w:firstColumn="0" w:lastColumn="0" w:oddVBand="0" w:evenVBand="0" w:oddHBand="1" w:evenHBand="0" w:firstRowFirstColumn="0" w:firstRowLastColumn="0" w:lastRowFirstColumn="0" w:lastRowLastColumn="0"/>
              <w:rPr>
                <w:b/>
                <w:bCs/>
              </w:rPr>
            </w:pPr>
            <w:r w:rsidRPr="00252745">
              <w:rPr>
                <w:b/>
                <w:bCs/>
              </w:rPr>
              <w:t>Student name 3</w:t>
            </w:r>
          </w:p>
        </w:tc>
        <w:tc>
          <w:tcPr>
            <w:tcW w:w="2193" w:type="dxa"/>
            <w:vAlign w:val="center"/>
          </w:tcPr>
          <w:p w:rsidR="002D2E1C" w:rsidRPr="00252745"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r w:rsidRPr="00252745">
              <w:rPr>
                <w:b/>
                <w:bCs/>
              </w:rPr>
              <w:t>ID</w:t>
            </w:r>
          </w:p>
        </w:tc>
        <w:tc>
          <w:tcPr>
            <w:tcW w:w="2160" w:type="dxa"/>
            <w:vAlign w:val="center"/>
          </w:tcPr>
          <w:p w:rsidR="002D2E1C" w:rsidRDefault="002D2E1C"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tl/>
              </w:rPr>
            </w:pPr>
          </w:p>
          <w:p w:rsidR="008B4993" w:rsidRPr="00252745" w:rsidRDefault="008B4993" w:rsidP="008B4993">
            <w:pPr>
              <w:bidi/>
              <w:spacing w:line="360" w:lineRule="auto"/>
              <w:jc w:val="center"/>
              <w:cnfStyle w:val="000000100000" w:firstRow="0" w:lastRow="0" w:firstColumn="0" w:lastColumn="0" w:oddVBand="0" w:evenVBand="0" w:oddHBand="1" w:evenHBand="0" w:firstRowFirstColumn="0" w:firstRowLastColumn="0" w:lastRowFirstColumn="0" w:lastRowLastColumn="0"/>
              <w:rPr>
                <w:b/>
                <w:bCs/>
              </w:rPr>
            </w:pPr>
          </w:p>
        </w:tc>
      </w:tr>
    </w:tbl>
    <w:p w:rsidR="002D2E1C" w:rsidRDefault="002D2E1C" w:rsidP="008B4993">
      <w:pPr>
        <w:spacing w:line="480" w:lineRule="auto"/>
        <w:jc w:val="center"/>
        <w:rPr>
          <w:b/>
          <w:bCs/>
        </w:rPr>
      </w:pPr>
    </w:p>
    <w:p w:rsidR="002D2E1C" w:rsidRPr="000E64EC" w:rsidRDefault="002D2E1C" w:rsidP="00FB3AE7">
      <w:pPr>
        <w:autoSpaceDE w:val="0"/>
        <w:autoSpaceDN w:val="0"/>
        <w:adjustRightInd w:val="0"/>
        <w:spacing w:line="480" w:lineRule="auto"/>
        <w:jc w:val="both"/>
      </w:pPr>
    </w:p>
    <w:p w:rsidR="00FB3AE7" w:rsidRPr="000E64EC" w:rsidRDefault="00FB3AE7" w:rsidP="00FB3AE7">
      <w:pPr>
        <w:autoSpaceDE w:val="0"/>
        <w:autoSpaceDN w:val="0"/>
        <w:adjustRightInd w:val="0"/>
        <w:spacing w:line="480" w:lineRule="auto"/>
        <w:jc w:val="right"/>
      </w:pPr>
    </w:p>
    <w:p w:rsidR="00FB3AE7" w:rsidRPr="00CF1544" w:rsidRDefault="00FB3AE7" w:rsidP="00B354B9">
      <w:pPr>
        <w:pStyle w:val="ReferenceHead"/>
        <w:jc w:val="left"/>
      </w:pPr>
    </w:p>
    <w:p w:rsidR="00FE4325" w:rsidRPr="00CF1544" w:rsidRDefault="00FB3AE7" w:rsidP="003B4C9B">
      <w:pPr>
        <w:pStyle w:val="ReferenceHead"/>
      </w:pPr>
      <w:r>
        <w:br w:type="page"/>
      </w:r>
      <w:bookmarkStart w:id="12" w:name="_Toc468700637"/>
      <w:r w:rsidR="00FE4325" w:rsidRPr="00CF1544">
        <w:lastRenderedPageBreak/>
        <w:t>A</w:t>
      </w:r>
      <w:r w:rsidR="00FE4325">
        <w:t>CKNOWLEDGMENT</w:t>
      </w:r>
      <w:bookmarkEnd w:id="1"/>
      <w:bookmarkEnd w:id="2"/>
      <w:bookmarkEnd w:id="3"/>
      <w:bookmarkEnd w:id="4"/>
      <w:bookmarkEnd w:id="5"/>
      <w:bookmarkEnd w:id="6"/>
      <w:bookmarkEnd w:id="7"/>
      <w:bookmarkEnd w:id="8"/>
      <w:bookmarkEnd w:id="12"/>
    </w:p>
    <w:p w:rsidR="004F3FE9" w:rsidRPr="003B3150" w:rsidRDefault="004F3FE9" w:rsidP="004F3FE9">
      <w:pPr>
        <w:ind w:left="3600"/>
        <w:jc w:val="both"/>
      </w:pPr>
      <w:r w:rsidRPr="003B3150">
        <w:t xml:space="preserve">     </w:t>
      </w:r>
    </w:p>
    <w:p w:rsidR="004F3FE9" w:rsidRPr="00D345D8" w:rsidRDefault="003D3252" w:rsidP="004F3FE9">
      <w:pPr>
        <w:spacing w:line="480" w:lineRule="auto"/>
        <w:jc w:val="lowKashida"/>
        <w:rPr>
          <w:color w:val="FF0000"/>
        </w:rPr>
      </w:pPr>
      <w:r w:rsidRPr="00D345D8">
        <w:rPr>
          <w:color w:val="FF0000"/>
        </w:rPr>
        <w:t>Write your acknowledgment here.</w:t>
      </w:r>
    </w:p>
    <w:p w:rsidR="00D345D8" w:rsidRPr="00D345D8" w:rsidRDefault="00D345D8" w:rsidP="00D345D8">
      <w:pPr>
        <w:spacing w:before="240" w:line="480" w:lineRule="auto"/>
        <w:jc w:val="both"/>
        <w:rPr>
          <w:color w:val="FF0000"/>
        </w:rPr>
      </w:pPr>
      <w:r w:rsidRPr="00D345D8">
        <w:rPr>
          <w:color w:val="FF0000"/>
        </w:rPr>
        <w:t>Example:</w:t>
      </w:r>
    </w:p>
    <w:p w:rsidR="00D345D8" w:rsidRPr="00D345D8" w:rsidRDefault="00D345D8" w:rsidP="00D345D8">
      <w:pPr>
        <w:spacing w:before="240" w:line="480" w:lineRule="auto"/>
        <w:jc w:val="both"/>
        <w:rPr>
          <w:color w:val="FF0000"/>
        </w:rPr>
      </w:pPr>
      <w:r w:rsidRPr="00D345D8">
        <w:rPr>
          <w:color w:val="FF0000"/>
        </w:rPr>
        <w:t>First and foremost I am unconditionally grateful to Allah (God) for all that I am and all that I have. My deepest gratitude and appreciation to my supervisor, Dr. xxxx for teaching, guiding, supporting warmly and offering endless encouragements for me during the development of this project. The correction and assistance he has given to me for this project are most appreciated. Also, my highest admiration dedicated to my loving family and friends for showing compassionate and supported me to the certain extent of strength I needed throughout the entire project progress.</w:t>
      </w:r>
    </w:p>
    <w:p w:rsidR="002A7A2A" w:rsidRPr="006F1D54" w:rsidRDefault="002A7A2A" w:rsidP="004F3FE9">
      <w:pPr>
        <w:spacing w:line="480" w:lineRule="auto"/>
        <w:jc w:val="lowKashida"/>
      </w:pPr>
    </w:p>
    <w:p w:rsidR="004F3FE9" w:rsidRDefault="003D3252" w:rsidP="004F3FE9">
      <w:pPr>
        <w:autoSpaceDE w:val="0"/>
        <w:autoSpaceDN w:val="0"/>
        <w:adjustRightInd w:val="0"/>
        <w:jc w:val="center"/>
      </w:pPr>
      <w:r>
        <w:br w:type="page"/>
      </w:r>
    </w:p>
    <w:p w:rsidR="00AA0293" w:rsidRDefault="00AA0293" w:rsidP="003C4DE3">
      <w:pPr>
        <w:pStyle w:val="ReferenceHead"/>
      </w:pPr>
      <w:bookmarkStart w:id="13" w:name="_Toc249930390"/>
      <w:bookmarkStart w:id="14" w:name="_Toc468700638"/>
      <w:r w:rsidRPr="003C4DE3">
        <w:lastRenderedPageBreak/>
        <w:t>TABLE OF CONTENTS</w:t>
      </w:r>
      <w:bookmarkEnd w:id="13"/>
      <w:bookmarkEnd w:id="14"/>
    </w:p>
    <w:p w:rsidR="00F14C02" w:rsidRDefault="00D00A2A">
      <w:pPr>
        <w:pStyle w:val="TOC1"/>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468700634" w:history="1">
        <w:r w:rsidR="00F14C02" w:rsidRPr="00FC32A5">
          <w:rPr>
            <w:rStyle w:val="Hyperlink"/>
            <w:rFonts w:eastAsia="SimSun"/>
            <w:noProof/>
          </w:rPr>
          <w:t>DEDICATION</w:t>
        </w:r>
        <w:r w:rsidR="00F14C02">
          <w:rPr>
            <w:noProof/>
            <w:webHidden/>
          </w:rPr>
          <w:tab/>
        </w:r>
        <w:r w:rsidR="00F14C02">
          <w:rPr>
            <w:rStyle w:val="Hyperlink"/>
            <w:rFonts w:eastAsia="SimSun"/>
            <w:noProof/>
            <w:rtl/>
          </w:rPr>
          <w:fldChar w:fldCharType="begin"/>
        </w:r>
        <w:r w:rsidR="00F14C02">
          <w:rPr>
            <w:noProof/>
            <w:webHidden/>
          </w:rPr>
          <w:instrText xml:space="preserve"> PAGEREF _Toc468700634 \h </w:instrText>
        </w:r>
        <w:r w:rsidR="00F14C02">
          <w:rPr>
            <w:rStyle w:val="Hyperlink"/>
            <w:rFonts w:eastAsia="SimSun"/>
            <w:noProof/>
            <w:rtl/>
          </w:rPr>
        </w:r>
        <w:r w:rsidR="00F14C02">
          <w:rPr>
            <w:rStyle w:val="Hyperlink"/>
            <w:rFonts w:eastAsia="SimSun"/>
            <w:noProof/>
            <w:rtl/>
          </w:rPr>
          <w:fldChar w:fldCharType="separate"/>
        </w:r>
        <w:r w:rsidR="00F14C02">
          <w:rPr>
            <w:noProof/>
            <w:webHidden/>
          </w:rPr>
          <w:t>ii</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35" w:history="1">
        <w:r w:rsidR="00F14C02" w:rsidRPr="00FC32A5">
          <w:rPr>
            <w:rStyle w:val="Hyperlink"/>
            <w:rFonts w:eastAsia="SimSun"/>
            <w:noProof/>
          </w:rPr>
          <w:t>APPROVAL SHEET</w:t>
        </w:r>
        <w:r w:rsidR="00F14C02">
          <w:rPr>
            <w:noProof/>
            <w:webHidden/>
          </w:rPr>
          <w:tab/>
        </w:r>
        <w:r w:rsidR="00F14C02">
          <w:rPr>
            <w:rStyle w:val="Hyperlink"/>
            <w:rFonts w:eastAsia="SimSun"/>
            <w:noProof/>
            <w:rtl/>
          </w:rPr>
          <w:fldChar w:fldCharType="begin"/>
        </w:r>
        <w:r w:rsidR="00F14C02">
          <w:rPr>
            <w:noProof/>
            <w:webHidden/>
          </w:rPr>
          <w:instrText xml:space="preserve"> PAGEREF _Toc468700635 \h </w:instrText>
        </w:r>
        <w:r w:rsidR="00F14C02">
          <w:rPr>
            <w:rStyle w:val="Hyperlink"/>
            <w:rFonts w:eastAsia="SimSun"/>
            <w:noProof/>
            <w:rtl/>
          </w:rPr>
        </w:r>
        <w:r w:rsidR="00F14C02">
          <w:rPr>
            <w:rStyle w:val="Hyperlink"/>
            <w:rFonts w:eastAsia="SimSun"/>
            <w:noProof/>
            <w:rtl/>
          </w:rPr>
          <w:fldChar w:fldCharType="separate"/>
        </w:r>
        <w:r w:rsidR="00F14C02">
          <w:rPr>
            <w:noProof/>
            <w:webHidden/>
          </w:rPr>
          <w:t>iii</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36" w:history="1">
        <w:r w:rsidR="00F14C02" w:rsidRPr="00FC32A5">
          <w:rPr>
            <w:rStyle w:val="Hyperlink"/>
            <w:rFonts w:eastAsia="SimSun"/>
            <w:noProof/>
          </w:rPr>
          <w:t>DECLARATION</w:t>
        </w:r>
        <w:r w:rsidR="00F14C02">
          <w:rPr>
            <w:noProof/>
            <w:webHidden/>
          </w:rPr>
          <w:tab/>
        </w:r>
        <w:r w:rsidR="00F14C02">
          <w:rPr>
            <w:rStyle w:val="Hyperlink"/>
            <w:rFonts w:eastAsia="SimSun"/>
            <w:noProof/>
            <w:rtl/>
          </w:rPr>
          <w:fldChar w:fldCharType="begin"/>
        </w:r>
        <w:r w:rsidR="00F14C02">
          <w:rPr>
            <w:noProof/>
            <w:webHidden/>
          </w:rPr>
          <w:instrText xml:space="preserve"> PAGEREF _Toc468700636 \h </w:instrText>
        </w:r>
        <w:r w:rsidR="00F14C02">
          <w:rPr>
            <w:rStyle w:val="Hyperlink"/>
            <w:rFonts w:eastAsia="SimSun"/>
            <w:noProof/>
            <w:rtl/>
          </w:rPr>
        </w:r>
        <w:r w:rsidR="00F14C02">
          <w:rPr>
            <w:rStyle w:val="Hyperlink"/>
            <w:rFonts w:eastAsia="SimSun"/>
            <w:noProof/>
            <w:rtl/>
          </w:rPr>
          <w:fldChar w:fldCharType="separate"/>
        </w:r>
        <w:r w:rsidR="00F14C02">
          <w:rPr>
            <w:noProof/>
            <w:webHidden/>
          </w:rPr>
          <w:t>iv</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37" w:history="1">
        <w:r w:rsidR="00F14C02" w:rsidRPr="00FC32A5">
          <w:rPr>
            <w:rStyle w:val="Hyperlink"/>
            <w:rFonts w:eastAsia="SimSun"/>
            <w:noProof/>
          </w:rPr>
          <w:t>ACKNOWLEDGMENT</w:t>
        </w:r>
        <w:r w:rsidR="00F14C02">
          <w:rPr>
            <w:noProof/>
            <w:webHidden/>
          </w:rPr>
          <w:tab/>
        </w:r>
        <w:r w:rsidR="00F14C02">
          <w:rPr>
            <w:rStyle w:val="Hyperlink"/>
            <w:rFonts w:eastAsia="SimSun"/>
            <w:noProof/>
            <w:rtl/>
          </w:rPr>
          <w:fldChar w:fldCharType="begin"/>
        </w:r>
        <w:r w:rsidR="00F14C02">
          <w:rPr>
            <w:noProof/>
            <w:webHidden/>
          </w:rPr>
          <w:instrText xml:space="preserve"> PAGEREF _Toc468700637 \h </w:instrText>
        </w:r>
        <w:r w:rsidR="00F14C02">
          <w:rPr>
            <w:rStyle w:val="Hyperlink"/>
            <w:rFonts w:eastAsia="SimSun"/>
            <w:noProof/>
            <w:rtl/>
          </w:rPr>
        </w:r>
        <w:r w:rsidR="00F14C02">
          <w:rPr>
            <w:rStyle w:val="Hyperlink"/>
            <w:rFonts w:eastAsia="SimSun"/>
            <w:noProof/>
            <w:rtl/>
          </w:rPr>
          <w:fldChar w:fldCharType="separate"/>
        </w:r>
        <w:r w:rsidR="00F14C02">
          <w:rPr>
            <w:noProof/>
            <w:webHidden/>
          </w:rPr>
          <w:t>v</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38" w:history="1">
        <w:r w:rsidR="00F14C02" w:rsidRPr="00FC32A5">
          <w:rPr>
            <w:rStyle w:val="Hyperlink"/>
            <w:rFonts w:eastAsia="SimSun"/>
            <w:noProof/>
          </w:rPr>
          <w:t>TABLE OF CONTENTS</w:t>
        </w:r>
        <w:r w:rsidR="00F14C02">
          <w:rPr>
            <w:noProof/>
            <w:webHidden/>
          </w:rPr>
          <w:tab/>
        </w:r>
        <w:r w:rsidR="00F14C02">
          <w:rPr>
            <w:rStyle w:val="Hyperlink"/>
            <w:rFonts w:eastAsia="SimSun"/>
            <w:noProof/>
            <w:rtl/>
          </w:rPr>
          <w:fldChar w:fldCharType="begin"/>
        </w:r>
        <w:r w:rsidR="00F14C02">
          <w:rPr>
            <w:noProof/>
            <w:webHidden/>
          </w:rPr>
          <w:instrText xml:space="preserve"> PAGEREF _Toc468700638 \h </w:instrText>
        </w:r>
        <w:r w:rsidR="00F14C02">
          <w:rPr>
            <w:rStyle w:val="Hyperlink"/>
            <w:rFonts w:eastAsia="SimSun"/>
            <w:noProof/>
            <w:rtl/>
          </w:rPr>
        </w:r>
        <w:r w:rsidR="00F14C02">
          <w:rPr>
            <w:rStyle w:val="Hyperlink"/>
            <w:rFonts w:eastAsia="SimSun"/>
            <w:noProof/>
            <w:rtl/>
          </w:rPr>
          <w:fldChar w:fldCharType="separate"/>
        </w:r>
        <w:r w:rsidR="00F14C02">
          <w:rPr>
            <w:noProof/>
            <w:webHidden/>
          </w:rPr>
          <w:t>vi</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39" w:history="1">
        <w:r w:rsidR="00F14C02" w:rsidRPr="00FC32A5">
          <w:rPr>
            <w:rStyle w:val="Hyperlink"/>
            <w:rFonts w:eastAsia="SimSun"/>
            <w:noProof/>
          </w:rPr>
          <w:t>LIST OF TABLES</w:t>
        </w:r>
        <w:r w:rsidR="00F14C02">
          <w:rPr>
            <w:noProof/>
            <w:webHidden/>
          </w:rPr>
          <w:tab/>
        </w:r>
        <w:r w:rsidR="00F14C02">
          <w:rPr>
            <w:rStyle w:val="Hyperlink"/>
            <w:rFonts w:eastAsia="SimSun"/>
            <w:noProof/>
            <w:rtl/>
          </w:rPr>
          <w:fldChar w:fldCharType="begin"/>
        </w:r>
        <w:r w:rsidR="00F14C02">
          <w:rPr>
            <w:noProof/>
            <w:webHidden/>
          </w:rPr>
          <w:instrText xml:space="preserve"> PAGEREF _Toc468700639 \h </w:instrText>
        </w:r>
        <w:r w:rsidR="00F14C02">
          <w:rPr>
            <w:rStyle w:val="Hyperlink"/>
            <w:rFonts w:eastAsia="SimSun"/>
            <w:noProof/>
            <w:rtl/>
          </w:rPr>
        </w:r>
        <w:r w:rsidR="00F14C02">
          <w:rPr>
            <w:rStyle w:val="Hyperlink"/>
            <w:rFonts w:eastAsia="SimSun"/>
            <w:noProof/>
            <w:rtl/>
          </w:rPr>
          <w:fldChar w:fldCharType="separate"/>
        </w:r>
        <w:r w:rsidR="00F14C02">
          <w:rPr>
            <w:noProof/>
            <w:webHidden/>
          </w:rPr>
          <w:t>viii</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40" w:history="1">
        <w:r w:rsidR="00F14C02" w:rsidRPr="00FC32A5">
          <w:rPr>
            <w:rStyle w:val="Hyperlink"/>
            <w:rFonts w:eastAsia="SimSun"/>
            <w:noProof/>
          </w:rPr>
          <w:t>LIST OF FIGURES</w:t>
        </w:r>
        <w:r w:rsidR="00F14C02">
          <w:rPr>
            <w:noProof/>
            <w:webHidden/>
          </w:rPr>
          <w:tab/>
        </w:r>
        <w:r w:rsidR="00F14C02">
          <w:rPr>
            <w:rStyle w:val="Hyperlink"/>
            <w:rFonts w:eastAsia="SimSun"/>
            <w:noProof/>
            <w:rtl/>
          </w:rPr>
          <w:fldChar w:fldCharType="begin"/>
        </w:r>
        <w:r w:rsidR="00F14C02">
          <w:rPr>
            <w:noProof/>
            <w:webHidden/>
          </w:rPr>
          <w:instrText xml:space="preserve"> PAGEREF _Toc468700640 \h </w:instrText>
        </w:r>
        <w:r w:rsidR="00F14C02">
          <w:rPr>
            <w:rStyle w:val="Hyperlink"/>
            <w:rFonts w:eastAsia="SimSun"/>
            <w:noProof/>
            <w:rtl/>
          </w:rPr>
        </w:r>
        <w:r w:rsidR="00F14C02">
          <w:rPr>
            <w:rStyle w:val="Hyperlink"/>
            <w:rFonts w:eastAsia="SimSun"/>
            <w:noProof/>
            <w:rtl/>
          </w:rPr>
          <w:fldChar w:fldCharType="separate"/>
        </w:r>
        <w:r w:rsidR="00F14C02">
          <w:rPr>
            <w:noProof/>
            <w:webHidden/>
          </w:rPr>
          <w:t>ix</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41" w:history="1">
        <w:r w:rsidR="00F14C02" w:rsidRPr="00FC32A5">
          <w:rPr>
            <w:rStyle w:val="Hyperlink"/>
            <w:rFonts w:eastAsia="SimSun"/>
            <w:noProof/>
          </w:rPr>
          <w:t>LIST OF ABBREVIATIONS</w:t>
        </w:r>
        <w:r w:rsidR="00F14C02">
          <w:rPr>
            <w:noProof/>
            <w:webHidden/>
          </w:rPr>
          <w:tab/>
        </w:r>
        <w:r w:rsidR="00F14C02">
          <w:rPr>
            <w:rStyle w:val="Hyperlink"/>
            <w:rFonts w:eastAsia="SimSun"/>
            <w:noProof/>
            <w:rtl/>
          </w:rPr>
          <w:fldChar w:fldCharType="begin"/>
        </w:r>
        <w:r w:rsidR="00F14C02">
          <w:rPr>
            <w:noProof/>
            <w:webHidden/>
          </w:rPr>
          <w:instrText xml:space="preserve"> PAGEREF _Toc468700641 \h </w:instrText>
        </w:r>
        <w:r w:rsidR="00F14C02">
          <w:rPr>
            <w:rStyle w:val="Hyperlink"/>
            <w:rFonts w:eastAsia="SimSun"/>
            <w:noProof/>
            <w:rtl/>
          </w:rPr>
        </w:r>
        <w:r w:rsidR="00F14C02">
          <w:rPr>
            <w:rStyle w:val="Hyperlink"/>
            <w:rFonts w:eastAsia="SimSun"/>
            <w:noProof/>
            <w:rtl/>
          </w:rPr>
          <w:fldChar w:fldCharType="separate"/>
        </w:r>
        <w:r w:rsidR="00F14C02">
          <w:rPr>
            <w:noProof/>
            <w:webHidden/>
          </w:rPr>
          <w:t>x</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42" w:history="1">
        <w:r w:rsidR="00F14C02" w:rsidRPr="00FC32A5">
          <w:rPr>
            <w:rStyle w:val="Hyperlink"/>
            <w:rFonts w:eastAsia="SimSun"/>
            <w:noProof/>
          </w:rPr>
          <w:t>LIST OF SYMBOLS</w:t>
        </w:r>
        <w:r w:rsidR="00F14C02">
          <w:rPr>
            <w:noProof/>
            <w:webHidden/>
          </w:rPr>
          <w:tab/>
        </w:r>
        <w:r w:rsidR="00F14C02">
          <w:rPr>
            <w:rStyle w:val="Hyperlink"/>
            <w:rFonts w:eastAsia="SimSun"/>
            <w:noProof/>
            <w:rtl/>
          </w:rPr>
          <w:fldChar w:fldCharType="begin"/>
        </w:r>
        <w:r w:rsidR="00F14C02">
          <w:rPr>
            <w:noProof/>
            <w:webHidden/>
          </w:rPr>
          <w:instrText xml:space="preserve"> PAGEREF _Toc468700642 \h </w:instrText>
        </w:r>
        <w:r w:rsidR="00F14C02">
          <w:rPr>
            <w:rStyle w:val="Hyperlink"/>
            <w:rFonts w:eastAsia="SimSun"/>
            <w:noProof/>
            <w:rtl/>
          </w:rPr>
        </w:r>
        <w:r w:rsidR="00F14C02">
          <w:rPr>
            <w:rStyle w:val="Hyperlink"/>
            <w:rFonts w:eastAsia="SimSun"/>
            <w:noProof/>
            <w:rtl/>
          </w:rPr>
          <w:fldChar w:fldCharType="separate"/>
        </w:r>
        <w:r w:rsidR="00F14C02">
          <w:rPr>
            <w:noProof/>
            <w:webHidden/>
          </w:rPr>
          <w:t>xi</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43" w:history="1">
        <w:r w:rsidR="00F14C02" w:rsidRPr="00FC32A5">
          <w:rPr>
            <w:rStyle w:val="Hyperlink"/>
            <w:rFonts w:eastAsia="SimSun"/>
            <w:noProof/>
          </w:rPr>
          <w:t>ABSTRACT</w:t>
        </w:r>
        <w:r w:rsidR="00F14C02">
          <w:rPr>
            <w:noProof/>
            <w:webHidden/>
          </w:rPr>
          <w:tab/>
        </w:r>
        <w:r w:rsidR="00F14C02">
          <w:rPr>
            <w:rStyle w:val="Hyperlink"/>
            <w:rFonts w:eastAsia="SimSun"/>
            <w:noProof/>
            <w:rtl/>
          </w:rPr>
          <w:fldChar w:fldCharType="begin"/>
        </w:r>
        <w:r w:rsidR="00F14C02">
          <w:rPr>
            <w:noProof/>
            <w:webHidden/>
          </w:rPr>
          <w:instrText xml:space="preserve"> PAGEREF _Toc468700643 \h </w:instrText>
        </w:r>
        <w:r w:rsidR="00F14C02">
          <w:rPr>
            <w:rStyle w:val="Hyperlink"/>
            <w:rFonts w:eastAsia="SimSun"/>
            <w:noProof/>
            <w:rtl/>
          </w:rPr>
        </w:r>
        <w:r w:rsidR="00F14C02">
          <w:rPr>
            <w:rStyle w:val="Hyperlink"/>
            <w:rFonts w:eastAsia="SimSun"/>
            <w:noProof/>
            <w:rtl/>
          </w:rPr>
          <w:fldChar w:fldCharType="separate"/>
        </w:r>
        <w:r w:rsidR="00F14C02">
          <w:rPr>
            <w:noProof/>
            <w:webHidden/>
          </w:rPr>
          <w:t>xii</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44" w:history="1">
        <w:r w:rsidR="00F14C02" w:rsidRPr="00FC32A5">
          <w:rPr>
            <w:rStyle w:val="Hyperlink"/>
            <w:rFonts w:eastAsia="SimSun"/>
            <w:noProof/>
          </w:rPr>
          <w:t>CHAPTER 1</w:t>
        </w:r>
        <w:r w:rsidR="00F14C02">
          <w:rPr>
            <w:noProof/>
            <w:webHidden/>
          </w:rPr>
          <w:tab/>
        </w:r>
        <w:r w:rsidR="00F14C02">
          <w:rPr>
            <w:rStyle w:val="Hyperlink"/>
            <w:rFonts w:eastAsia="SimSun"/>
            <w:noProof/>
            <w:rtl/>
          </w:rPr>
          <w:fldChar w:fldCharType="begin"/>
        </w:r>
        <w:r w:rsidR="00F14C02">
          <w:rPr>
            <w:noProof/>
            <w:webHidden/>
          </w:rPr>
          <w:instrText xml:space="preserve"> PAGEREF _Toc468700644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45" w:history="1">
        <w:r w:rsidR="00F14C02" w:rsidRPr="00FC32A5">
          <w:rPr>
            <w:rStyle w:val="Hyperlink"/>
            <w:rFonts w:eastAsia="SimSun"/>
            <w:noProof/>
          </w:rPr>
          <w:t>INTRODUCTION</w:t>
        </w:r>
        <w:r w:rsidR="00F14C02">
          <w:rPr>
            <w:noProof/>
            <w:webHidden/>
          </w:rPr>
          <w:tab/>
        </w:r>
        <w:r w:rsidR="00F14C02">
          <w:rPr>
            <w:rStyle w:val="Hyperlink"/>
            <w:rFonts w:eastAsia="SimSun"/>
            <w:noProof/>
            <w:rtl/>
          </w:rPr>
          <w:fldChar w:fldCharType="begin"/>
        </w:r>
        <w:r w:rsidR="00F14C02">
          <w:rPr>
            <w:noProof/>
            <w:webHidden/>
          </w:rPr>
          <w:instrText xml:space="preserve"> PAGEREF _Toc468700645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46" w:history="1">
        <w:r w:rsidR="00F14C02" w:rsidRPr="00FC32A5">
          <w:rPr>
            <w:rStyle w:val="Hyperlink"/>
            <w:rFonts w:eastAsia="SimSun"/>
            <w:noProof/>
          </w:rPr>
          <w:t>1.1</w:t>
        </w:r>
        <w:r w:rsidR="00F14C02">
          <w:rPr>
            <w:rFonts w:asciiTheme="minorHAnsi" w:eastAsiaTheme="minorEastAsia" w:hAnsiTheme="minorHAnsi" w:cstheme="minorBidi"/>
            <w:noProof/>
            <w:sz w:val="22"/>
            <w:szCs w:val="22"/>
          </w:rPr>
          <w:tab/>
        </w:r>
        <w:r w:rsidR="00F14C02" w:rsidRPr="00FC32A5">
          <w:rPr>
            <w:rStyle w:val="Hyperlink"/>
            <w:rFonts w:eastAsia="SimSun"/>
            <w:noProof/>
          </w:rPr>
          <w:t>Background</w:t>
        </w:r>
        <w:r w:rsidR="00F14C02">
          <w:rPr>
            <w:noProof/>
            <w:webHidden/>
          </w:rPr>
          <w:tab/>
        </w:r>
        <w:r w:rsidR="00F14C02">
          <w:rPr>
            <w:rStyle w:val="Hyperlink"/>
            <w:rFonts w:eastAsia="SimSun"/>
            <w:noProof/>
            <w:rtl/>
          </w:rPr>
          <w:fldChar w:fldCharType="begin"/>
        </w:r>
        <w:r w:rsidR="00F14C02">
          <w:rPr>
            <w:noProof/>
            <w:webHidden/>
          </w:rPr>
          <w:instrText xml:space="preserve"> PAGEREF _Toc468700646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47" w:history="1">
        <w:r w:rsidR="00F14C02" w:rsidRPr="00FC32A5">
          <w:rPr>
            <w:rStyle w:val="Hyperlink"/>
            <w:rFonts w:eastAsia="SimSun"/>
            <w:noProof/>
          </w:rPr>
          <w:t>1.2</w:t>
        </w:r>
        <w:r w:rsidR="00F14C02">
          <w:rPr>
            <w:rFonts w:asciiTheme="minorHAnsi" w:eastAsiaTheme="minorEastAsia" w:hAnsiTheme="minorHAnsi" w:cstheme="minorBidi"/>
            <w:noProof/>
            <w:sz w:val="22"/>
            <w:szCs w:val="22"/>
          </w:rPr>
          <w:tab/>
        </w:r>
        <w:r w:rsidR="00F14C02" w:rsidRPr="00FC32A5">
          <w:rPr>
            <w:rStyle w:val="Hyperlink"/>
            <w:rFonts w:eastAsia="SimSun"/>
            <w:noProof/>
          </w:rPr>
          <w:t>Problem Statement and Motivation</w:t>
        </w:r>
        <w:r w:rsidR="00F14C02">
          <w:rPr>
            <w:noProof/>
            <w:webHidden/>
          </w:rPr>
          <w:tab/>
        </w:r>
        <w:r w:rsidR="00F14C02">
          <w:rPr>
            <w:rStyle w:val="Hyperlink"/>
            <w:rFonts w:eastAsia="SimSun"/>
            <w:noProof/>
            <w:rtl/>
          </w:rPr>
          <w:fldChar w:fldCharType="begin"/>
        </w:r>
        <w:r w:rsidR="00F14C02">
          <w:rPr>
            <w:noProof/>
            <w:webHidden/>
          </w:rPr>
          <w:instrText xml:space="preserve"> PAGEREF _Toc468700647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48" w:history="1">
        <w:r w:rsidR="00F14C02" w:rsidRPr="00FC32A5">
          <w:rPr>
            <w:rStyle w:val="Hyperlink"/>
            <w:rFonts w:eastAsia="SimSun"/>
            <w:noProof/>
          </w:rPr>
          <w:t>1.3</w:t>
        </w:r>
        <w:r w:rsidR="00F14C02">
          <w:rPr>
            <w:rFonts w:asciiTheme="minorHAnsi" w:eastAsiaTheme="minorEastAsia" w:hAnsiTheme="minorHAnsi" w:cstheme="minorBidi"/>
            <w:noProof/>
            <w:sz w:val="22"/>
            <w:szCs w:val="22"/>
          </w:rPr>
          <w:tab/>
        </w:r>
        <w:r w:rsidR="00F14C02" w:rsidRPr="00FC32A5">
          <w:rPr>
            <w:rStyle w:val="Hyperlink"/>
            <w:rFonts w:eastAsia="SimSun"/>
            <w:noProof/>
          </w:rPr>
          <w:t>Aim and Objectives</w:t>
        </w:r>
        <w:r w:rsidR="00F14C02">
          <w:rPr>
            <w:noProof/>
            <w:webHidden/>
          </w:rPr>
          <w:tab/>
        </w:r>
        <w:r w:rsidR="00F14C02">
          <w:rPr>
            <w:rStyle w:val="Hyperlink"/>
            <w:rFonts w:eastAsia="SimSun"/>
            <w:noProof/>
            <w:rtl/>
          </w:rPr>
          <w:fldChar w:fldCharType="begin"/>
        </w:r>
        <w:r w:rsidR="00F14C02">
          <w:rPr>
            <w:noProof/>
            <w:webHidden/>
          </w:rPr>
          <w:instrText xml:space="preserve"> PAGEREF _Toc468700648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49" w:history="1">
        <w:r w:rsidR="00F14C02" w:rsidRPr="00FC32A5">
          <w:rPr>
            <w:rStyle w:val="Hyperlink"/>
            <w:rFonts w:eastAsia="SimSun"/>
            <w:noProof/>
          </w:rPr>
          <w:t>1.4</w:t>
        </w:r>
        <w:r w:rsidR="00F14C02">
          <w:rPr>
            <w:rFonts w:asciiTheme="minorHAnsi" w:eastAsiaTheme="minorEastAsia" w:hAnsiTheme="minorHAnsi" w:cstheme="minorBidi"/>
            <w:noProof/>
            <w:sz w:val="22"/>
            <w:szCs w:val="22"/>
          </w:rPr>
          <w:tab/>
        </w:r>
        <w:r w:rsidR="00F14C02" w:rsidRPr="00FC32A5">
          <w:rPr>
            <w:rStyle w:val="Hyperlink"/>
            <w:rFonts w:eastAsia="SimSun"/>
            <w:noProof/>
          </w:rPr>
          <w:t>Scope of Project</w:t>
        </w:r>
        <w:r w:rsidR="00F14C02">
          <w:rPr>
            <w:noProof/>
            <w:webHidden/>
          </w:rPr>
          <w:tab/>
        </w:r>
        <w:r w:rsidR="00F14C02">
          <w:rPr>
            <w:rStyle w:val="Hyperlink"/>
            <w:rFonts w:eastAsia="SimSun"/>
            <w:noProof/>
            <w:rtl/>
          </w:rPr>
          <w:fldChar w:fldCharType="begin"/>
        </w:r>
        <w:r w:rsidR="00F14C02">
          <w:rPr>
            <w:noProof/>
            <w:webHidden/>
          </w:rPr>
          <w:instrText xml:space="preserve"> PAGEREF _Toc468700649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50" w:history="1">
        <w:r w:rsidR="00F14C02" w:rsidRPr="00FC32A5">
          <w:rPr>
            <w:rStyle w:val="Hyperlink"/>
            <w:rFonts w:eastAsia="SimSun"/>
            <w:noProof/>
          </w:rPr>
          <w:t>1.5</w:t>
        </w:r>
        <w:r w:rsidR="00F14C02">
          <w:rPr>
            <w:rFonts w:asciiTheme="minorHAnsi" w:eastAsiaTheme="minorEastAsia" w:hAnsiTheme="minorHAnsi" w:cstheme="minorBidi"/>
            <w:noProof/>
            <w:sz w:val="22"/>
            <w:szCs w:val="22"/>
          </w:rPr>
          <w:tab/>
        </w:r>
        <w:r w:rsidR="00F14C02" w:rsidRPr="00FC32A5">
          <w:rPr>
            <w:rStyle w:val="Hyperlink"/>
            <w:rFonts w:eastAsia="SimSun"/>
            <w:noProof/>
          </w:rPr>
          <w:t>Project Organization</w:t>
        </w:r>
        <w:r w:rsidR="00F14C02">
          <w:rPr>
            <w:noProof/>
            <w:webHidden/>
          </w:rPr>
          <w:tab/>
        </w:r>
        <w:r w:rsidR="00F14C02">
          <w:rPr>
            <w:rStyle w:val="Hyperlink"/>
            <w:rFonts w:eastAsia="SimSun"/>
            <w:noProof/>
            <w:rtl/>
          </w:rPr>
          <w:fldChar w:fldCharType="begin"/>
        </w:r>
        <w:r w:rsidR="00F14C02">
          <w:rPr>
            <w:noProof/>
            <w:webHidden/>
          </w:rPr>
          <w:instrText xml:space="preserve"> PAGEREF _Toc468700650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51" w:history="1">
        <w:r w:rsidR="00F14C02" w:rsidRPr="00FC32A5">
          <w:rPr>
            <w:rStyle w:val="Hyperlink"/>
            <w:rFonts w:eastAsia="SimSun"/>
            <w:noProof/>
          </w:rPr>
          <w:t>CHAPTER 2</w:t>
        </w:r>
        <w:r w:rsidR="00F14C02">
          <w:rPr>
            <w:noProof/>
            <w:webHidden/>
          </w:rPr>
          <w:tab/>
        </w:r>
        <w:r w:rsidR="00F14C02">
          <w:rPr>
            <w:rStyle w:val="Hyperlink"/>
            <w:rFonts w:eastAsia="SimSun"/>
            <w:noProof/>
            <w:rtl/>
          </w:rPr>
          <w:fldChar w:fldCharType="begin"/>
        </w:r>
        <w:r w:rsidR="00F14C02">
          <w:rPr>
            <w:noProof/>
            <w:webHidden/>
          </w:rPr>
          <w:instrText xml:space="preserve"> PAGEREF _Toc468700651 \h </w:instrText>
        </w:r>
        <w:r w:rsidR="00F14C02">
          <w:rPr>
            <w:rStyle w:val="Hyperlink"/>
            <w:rFonts w:eastAsia="SimSun"/>
            <w:noProof/>
            <w:rtl/>
          </w:rPr>
        </w:r>
        <w:r w:rsidR="00F14C02">
          <w:rPr>
            <w:rStyle w:val="Hyperlink"/>
            <w:rFonts w:eastAsia="SimSun"/>
            <w:noProof/>
            <w:rtl/>
          </w:rPr>
          <w:fldChar w:fldCharType="separate"/>
        </w:r>
        <w:r w:rsidR="00F14C02">
          <w:rPr>
            <w:noProof/>
            <w:webHidden/>
          </w:rPr>
          <w:t>4</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52" w:history="1">
        <w:r w:rsidR="00F14C02" w:rsidRPr="00FC32A5">
          <w:rPr>
            <w:rStyle w:val="Hyperlink"/>
            <w:rFonts w:eastAsia="SimSun"/>
            <w:noProof/>
          </w:rPr>
          <w:t>LITERATURE REVIEW</w:t>
        </w:r>
        <w:r w:rsidR="00F14C02">
          <w:rPr>
            <w:noProof/>
            <w:webHidden/>
          </w:rPr>
          <w:tab/>
        </w:r>
        <w:r w:rsidR="00F14C02">
          <w:rPr>
            <w:rStyle w:val="Hyperlink"/>
            <w:rFonts w:eastAsia="SimSun"/>
            <w:noProof/>
            <w:rtl/>
          </w:rPr>
          <w:fldChar w:fldCharType="begin"/>
        </w:r>
        <w:r w:rsidR="00F14C02">
          <w:rPr>
            <w:noProof/>
            <w:webHidden/>
          </w:rPr>
          <w:instrText xml:space="preserve"> PAGEREF _Toc468700652 \h </w:instrText>
        </w:r>
        <w:r w:rsidR="00F14C02">
          <w:rPr>
            <w:rStyle w:val="Hyperlink"/>
            <w:rFonts w:eastAsia="SimSun"/>
            <w:noProof/>
            <w:rtl/>
          </w:rPr>
        </w:r>
        <w:r w:rsidR="00F14C02">
          <w:rPr>
            <w:rStyle w:val="Hyperlink"/>
            <w:rFonts w:eastAsia="SimSun"/>
            <w:noProof/>
            <w:rtl/>
          </w:rPr>
          <w:fldChar w:fldCharType="separate"/>
        </w:r>
        <w:r w:rsidR="00F14C02">
          <w:rPr>
            <w:noProof/>
            <w:webHidden/>
          </w:rPr>
          <w:t>4</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53" w:history="1">
        <w:r w:rsidR="00F14C02" w:rsidRPr="00FC32A5">
          <w:rPr>
            <w:rStyle w:val="Hyperlink"/>
            <w:rFonts w:eastAsia="SimSun"/>
            <w:noProof/>
          </w:rPr>
          <w:t>2.1</w:t>
        </w:r>
        <w:r w:rsidR="00F14C02">
          <w:rPr>
            <w:rFonts w:asciiTheme="minorHAnsi" w:eastAsiaTheme="minorEastAsia" w:hAnsiTheme="minorHAnsi" w:cstheme="minorBidi"/>
            <w:noProof/>
            <w:sz w:val="22"/>
            <w:szCs w:val="22"/>
          </w:rPr>
          <w:tab/>
        </w:r>
        <w:r w:rsidR="00F14C02" w:rsidRPr="00FC32A5">
          <w:rPr>
            <w:rStyle w:val="Hyperlink"/>
            <w:rFonts w:eastAsia="SimSun"/>
            <w:noProof/>
          </w:rPr>
          <w:t>Introduction</w:t>
        </w:r>
        <w:r w:rsidR="00F14C02">
          <w:rPr>
            <w:noProof/>
            <w:webHidden/>
          </w:rPr>
          <w:tab/>
        </w:r>
        <w:r w:rsidR="00F14C02">
          <w:rPr>
            <w:rStyle w:val="Hyperlink"/>
            <w:rFonts w:eastAsia="SimSun"/>
            <w:noProof/>
            <w:rtl/>
          </w:rPr>
          <w:fldChar w:fldCharType="begin"/>
        </w:r>
        <w:r w:rsidR="00F14C02">
          <w:rPr>
            <w:noProof/>
            <w:webHidden/>
          </w:rPr>
          <w:instrText xml:space="preserve"> PAGEREF _Toc468700653 \h </w:instrText>
        </w:r>
        <w:r w:rsidR="00F14C02">
          <w:rPr>
            <w:rStyle w:val="Hyperlink"/>
            <w:rFonts w:eastAsia="SimSun"/>
            <w:noProof/>
            <w:rtl/>
          </w:rPr>
        </w:r>
        <w:r w:rsidR="00F14C02">
          <w:rPr>
            <w:rStyle w:val="Hyperlink"/>
            <w:rFonts w:eastAsia="SimSun"/>
            <w:noProof/>
            <w:rtl/>
          </w:rPr>
          <w:fldChar w:fldCharType="separate"/>
        </w:r>
        <w:r w:rsidR="00F14C02">
          <w:rPr>
            <w:noProof/>
            <w:webHidden/>
          </w:rPr>
          <w:t>4</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54" w:history="1">
        <w:r w:rsidR="00F14C02" w:rsidRPr="00FC32A5">
          <w:rPr>
            <w:rStyle w:val="Hyperlink"/>
            <w:rFonts w:eastAsia="SimSun"/>
            <w:noProof/>
          </w:rPr>
          <w:t>2.1.1</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1</w:t>
        </w:r>
        <w:r w:rsidR="00F14C02">
          <w:rPr>
            <w:noProof/>
            <w:webHidden/>
          </w:rPr>
          <w:tab/>
        </w:r>
        <w:r w:rsidR="00F14C02">
          <w:rPr>
            <w:rStyle w:val="Hyperlink"/>
            <w:rFonts w:eastAsia="SimSun"/>
            <w:noProof/>
            <w:rtl/>
          </w:rPr>
          <w:fldChar w:fldCharType="begin"/>
        </w:r>
        <w:r w:rsidR="00F14C02">
          <w:rPr>
            <w:noProof/>
            <w:webHidden/>
          </w:rPr>
          <w:instrText xml:space="preserve"> PAGEREF _Toc468700654 \h </w:instrText>
        </w:r>
        <w:r w:rsidR="00F14C02">
          <w:rPr>
            <w:rStyle w:val="Hyperlink"/>
            <w:rFonts w:eastAsia="SimSun"/>
            <w:noProof/>
            <w:rtl/>
          </w:rPr>
        </w:r>
        <w:r w:rsidR="00F14C02">
          <w:rPr>
            <w:rStyle w:val="Hyperlink"/>
            <w:rFonts w:eastAsia="SimSun"/>
            <w:noProof/>
            <w:rtl/>
          </w:rPr>
          <w:fldChar w:fldCharType="separate"/>
        </w:r>
        <w:r w:rsidR="00F14C02">
          <w:rPr>
            <w:noProof/>
            <w:webHidden/>
          </w:rPr>
          <w:t>6</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55" w:history="1">
        <w:r w:rsidR="00F14C02" w:rsidRPr="00FC32A5">
          <w:rPr>
            <w:rStyle w:val="Hyperlink"/>
            <w:rFonts w:eastAsia="SimSun"/>
            <w:noProof/>
          </w:rPr>
          <w:t>2.1.2</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2</w:t>
        </w:r>
        <w:r w:rsidR="00F14C02">
          <w:rPr>
            <w:noProof/>
            <w:webHidden/>
          </w:rPr>
          <w:tab/>
        </w:r>
        <w:r w:rsidR="00F14C02">
          <w:rPr>
            <w:rStyle w:val="Hyperlink"/>
            <w:rFonts w:eastAsia="SimSun"/>
            <w:noProof/>
            <w:rtl/>
          </w:rPr>
          <w:fldChar w:fldCharType="begin"/>
        </w:r>
        <w:r w:rsidR="00F14C02">
          <w:rPr>
            <w:noProof/>
            <w:webHidden/>
          </w:rPr>
          <w:instrText xml:space="preserve"> PAGEREF _Toc468700655 \h </w:instrText>
        </w:r>
        <w:r w:rsidR="00F14C02">
          <w:rPr>
            <w:rStyle w:val="Hyperlink"/>
            <w:rFonts w:eastAsia="SimSun"/>
            <w:noProof/>
            <w:rtl/>
          </w:rPr>
        </w:r>
        <w:r w:rsidR="00F14C02">
          <w:rPr>
            <w:rStyle w:val="Hyperlink"/>
            <w:rFonts w:eastAsia="SimSun"/>
            <w:noProof/>
            <w:rtl/>
          </w:rPr>
          <w:fldChar w:fldCharType="separate"/>
        </w:r>
        <w:r w:rsidR="00F14C02">
          <w:rPr>
            <w:noProof/>
            <w:webHidden/>
          </w:rPr>
          <w:t>7</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56" w:history="1">
        <w:r w:rsidR="00F14C02" w:rsidRPr="00FC32A5">
          <w:rPr>
            <w:rStyle w:val="Hyperlink"/>
            <w:rFonts w:eastAsia="SimSun"/>
            <w:noProof/>
          </w:rPr>
          <w:t>2.1.3</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3</w:t>
        </w:r>
        <w:r w:rsidR="00F14C02">
          <w:rPr>
            <w:noProof/>
            <w:webHidden/>
          </w:rPr>
          <w:tab/>
        </w:r>
        <w:r w:rsidR="00F14C02">
          <w:rPr>
            <w:rStyle w:val="Hyperlink"/>
            <w:rFonts w:eastAsia="SimSun"/>
            <w:noProof/>
            <w:rtl/>
          </w:rPr>
          <w:fldChar w:fldCharType="begin"/>
        </w:r>
        <w:r w:rsidR="00F14C02">
          <w:rPr>
            <w:noProof/>
            <w:webHidden/>
          </w:rPr>
          <w:instrText xml:space="preserve"> PAGEREF _Toc468700656 \h </w:instrText>
        </w:r>
        <w:r w:rsidR="00F14C02">
          <w:rPr>
            <w:rStyle w:val="Hyperlink"/>
            <w:rFonts w:eastAsia="SimSun"/>
            <w:noProof/>
            <w:rtl/>
          </w:rPr>
        </w:r>
        <w:r w:rsidR="00F14C02">
          <w:rPr>
            <w:rStyle w:val="Hyperlink"/>
            <w:rFonts w:eastAsia="SimSun"/>
            <w:noProof/>
            <w:rtl/>
          </w:rPr>
          <w:fldChar w:fldCharType="separate"/>
        </w:r>
        <w:r w:rsidR="00F14C02">
          <w:rPr>
            <w:noProof/>
            <w:webHidden/>
          </w:rPr>
          <w:t>7</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57" w:history="1">
        <w:r w:rsidR="00F14C02" w:rsidRPr="00FC32A5">
          <w:rPr>
            <w:rStyle w:val="Hyperlink"/>
            <w:rFonts w:eastAsia="SimSun"/>
            <w:noProof/>
          </w:rPr>
          <w:t>2.2</w:t>
        </w:r>
        <w:r w:rsidR="00F14C02">
          <w:rPr>
            <w:rFonts w:asciiTheme="minorHAnsi" w:eastAsiaTheme="minorEastAsia" w:hAnsiTheme="minorHAnsi" w:cstheme="minorBidi"/>
            <w:noProof/>
            <w:sz w:val="22"/>
            <w:szCs w:val="22"/>
          </w:rPr>
          <w:tab/>
        </w:r>
        <w:r w:rsidR="00F14C02" w:rsidRPr="00FC32A5">
          <w:rPr>
            <w:rStyle w:val="Hyperlink"/>
            <w:rFonts w:eastAsia="SimSun"/>
            <w:noProof/>
          </w:rPr>
          <w:t>Sub-heading 3</w:t>
        </w:r>
        <w:r w:rsidR="00F14C02">
          <w:rPr>
            <w:noProof/>
            <w:webHidden/>
          </w:rPr>
          <w:tab/>
        </w:r>
        <w:r w:rsidR="00F14C02">
          <w:rPr>
            <w:rStyle w:val="Hyperlink"/>
            <w:rFonts w:eastAsia="SimSun"/>
            <w:noProof/>
            <w:rtl/>
          </w:rPr>
          <w:fldChar w:fldCharType="begin"/>
        </w:r>
        <w:r w:rsidR="00F14C02">
          <w:rPr>
            <w:noProof/>
            <w:webHidden/>
          </w:rPr>
          <w:instrText xml:space="preserve"> PAGEREF _Toc468700657 \h </w:instrText>
        </w:r>
        <w:r w:rsidR="00F14C02">
          <w:rPr>
            <w:rStyle w:val="Hyperlink"/>
            <w:rFonts w:eastAsia="SimSun"/>
            <w:noProof/>
            <w:rtl/>
          </w:rPr>
        </w:r>
        <w:r w:rsidR="00F14C02">
          <w:rPr>
            <w:rStyle w:val="Hyperlink"/>
            <w:rFonts w:eastAsia="SimSun"/>
            <w:noProof/>
            <w:rtl/>
          </w:rPr>
          <w:fldChar w:fldCharType="separate"/>
        </w:r>
        <w:r w:rsidR="00F14C02">
          <w:rPr>
            <w:noProof/>
            <w:webHidden/>
          </w:rPr>
          <w:t>8</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58" w:history="1">
        <w:r w:rsidR="00F14C02" w:rsidRPr="00FC32A5">
          <w:rPr>
            <w:rStyle w:val="Hyperlink"/>
            <w:rFonts w:eastAsia="SimSun"/>
            <w:noProof/>
          </w:rPr>
          <w:t>2.3</w:t>
        </w:r>
        <w:r w:rsidR="00F14C02">
          <w:rPr>
            <w:rFonts w:asciiTheme="minorHAnsi" w:eastAsiaTheme="minorEastAsia" w:hAnsiTheme="minorHAnsi" w:cstheme="minorBidi"/>
            <w:noProof/>
            <w:sz w:val="22"/>
            <w:szCs w:val="22"/>
          </w:rPr>
          <w:tab/>
        </w:r>
        <w:r w:rsidR="00F14C02" w:rsidRPr="00FC32A5">
          <w:rPr>
            <w:rStyle w:val="Hyperlink"/>
            <w:rFonts w:eastAsia="SimSun"/>
            <w:noProof/>
          </w:rPr>
          <w:t>Summary</w:t>
        </w:r>
        <w:r w:rsidR="00F14C02">
          <w:rPr>
            <w:noProof/>
            <w:webHidden/>
          </w:rPr>
          <w:tab/>
        </w:r>
        <w:r w:rsidR="00F14C02">
          <w:rPr>
            <w:rStyle w:val="Hyperlink"/>
            <w:rFonts w:eastAsia="SimSun"/>
            <w:noProof/>
            <w:rtl/>
          </w:rPr>
          <w:fldChar w:fldCharType="begin"/>
        </w:r>
        <w:r w:rsidR="00F14C02">
          <w:rPr>
            <w:noProof/>
            <w:webHidden/>
          </w:rPr>
          <w:instrText xml:space="preserve"> PAGEREF _Toc468700658 \h </w:instrText>
        </w:r>
        <w:r w:rsidR="00F14C02">
          <w:rPr>
            <w:rStyle w:val="Hyperlink"/>
            <w:rFonts w:eastAsia="SimSun"/>
            <w:noProof/>
            <w:rtl/>
          </w:rPr>
        </w:r>
        <w:r w:rsidR="00F14C02">
          <w:rPr>
            <w:rStyle w:val="Hyperlink"/>
            <w:rFonts w:eastAsia="SimSun"/>
            <w:noProof/>
            <w:rtl/>
          </w:rPr>
          <w:fldChar w:fldCharType="separate"/>
        </w:r>
        <w:r w:rsidR="00F14C02">
          <w:rPr>
            <w:noProof/>
            <w:webHidden/>
          </w:rPr>
          <w:t>8</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59" w:history="1">
        <w:r w:rsidR="00F14C02" w:rsidRPr="00FC32A5">
          <w:rPr>
            <w:rStyle w:val="Hyperlink"/>
            <w:rFonts w:eastAsia="SimSun"/>
            <w:noProof/>
          </w:rPr>
          <w:t>CHAPTER 3</w:t>
        </w:r>
        <w:r w:rsidR="00F14C02">
          <w:rPr>
            <w:noProof/>
            <w:webHidden/>
          </w:rPr>
          <w:tab/>
        </w:r>
        <w:r w:rsidR="00F14C02">
          <w:rPr>
            <w:rStyle w:val="Hyperlink"/>
            <w:rFonts w:eastAsia="SimSun"/>
            <w:noProof/>
            <w:rtl/>
          </w:rPr>
          <w:fldChar w:fldCharType="begin"/>
        </w:r>
        <w:r w:rsidR="00F14C02">
          <w:rPr>
            <w:noProof/>
            <w:webHidden/>
          </w:rPr>
          <w:instrText xml:space="preserve"> PAGEREF _Toc468700659 \h </w:instrText>
        </w:r>
        <w:r w:rsidR="00F14C02">
          <w:rPr>
            <w:rStyle w:val="Hyperlink"/>
            <w:rFonts w:eastAsia="SimSun"/>
            <w:noProof/>
            <w:rtl/>
          </w:rPr>
        </w:r>
        <w:r w:rsidR="00F14C02">
          <w:rPr>
            <w:rStyle w:val="Hyperlink"/>
            <w:rFonts w:eastAsia="SimSun"/>
            <w:noProof/>
            <w:rtl/>
          </w:rPr>
          <w:fldChar w:fldCharType="separate"/>
        </w:r>
        <w:r w:rsidR="00F14C02">
          <w:rPr>
            <w:noProof/>
            <w:webHidden/>
          </w:rPr>
          <w:t>9</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60" w:history="1">
        <w:r w:rsidR="00F14C02" w:rsidRPr="00FC32A5">
          <w:rPr>
            <w:rStyle w:val="Hyperlink"/>
            <w:rFonts w:eastAsia="SimSun"/>
            <w:noProof/>
          </w:rPr>
          <w:t>METHODOLOGY</w:t>
        </w:r>
        <w:r w:rsidR="00F14C02">
          <w:rPr>
            <w:noProof/>
            <w:webHidden/>
          </w:rPr>
          <w:tab/>
        </w:r>
        <w:r w:rsidR="00F14C02">
          <w:rPr>
            <w:rStyle w:val="Hyperlink"/>
            <w:rFonts w:eastAsia="SimSun"/>
            <w:noProof/>
            <w:rtl/>
          </w:rPr>
          <w:fldChar w:fldCharType="begin"/>
        </w:r>
        <w:r w:rsidR="00F14C02">
          <w:rPr>
            <w:noProof/>
            <w:webHidden/>
          </w:rPr>
          <w:instrText xml:space="preserve"> PAGEREF _Toc468700660 \h </w:instrText>
        </w:r>
        <w:r w:rsidR="00F14C02">
          <w:rPr>
            <w:rStyle w:val="Hyperlink"/>
            <w:rFonts w:eastAsia="SimSun"/>
            <w:noProof/>
            <w:rtl/>
          </w:rPr>
        </w:r>
        <w:r w:rsidR="00F14C02">
          <w:rPr>
            <w:rStyle w:val="Hyperlink"/>
            <w:rFonts w:eastAsia="SimSun"/>
            <w:noProof/>
            <w:rtl/>
          </w:rPr>
          <w:fldChar w:fldCharType="separate"/>
        </w:r>
        <w:r w:rsidR="00F14C02">
          <w:rPr>
            <w:noProof/>
            <w:webHidden/>
          </w:rPr>
          <w:t>9</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61" w:history="1">
        <w:r w:rsidR="00F14C02" w:rsidRPr="00FC32A5">
          <w:rPr>
            <w:rStyle w:val="Hyperlink"/>
            <w:rFonts w:eastAsia="SimSun"/>
            <w:noProof/>
          </w:rPr>
          <w:t>3.1</w:t>
        </w:r>
        <w:r w:rsidR="00F14C02">
          <w:rPr>
            <w:rFonts w:asciiTheme="minorHAnsi" w:eastAsiaTheme="minorEastAsia" w:hAnsiTheme="minorHAnsi" w:cstheme="minorBidi"/>
            <w:noProof/>
            <w:sz w:val="22"/>
            <w:szCs w:val="22"/>
          </w:rPr>
          <w:tab/>
        </w:r>
        <w:r w:rsidR="00F14C02" w:rsidRPr="00FC32A5">
          <w:rPr>
            <w:rStyle w:val="Hyperlink"/>
            <w:rFonts w:eastAsia="SimSun"/>
            <w:noProof/>
          </w:rPr>
          <w:t>Introduction</w:t>
        </w:r>
        <w:r w:rsidR="00F14C02">
          <w:rPr>
            <w:noProof/>
            <w:webHidden/>
          </w:rPr>
          <w:tab/>
        </w:r>
        <w:r w:rsidR="00F14C02">
          <w:rPr>
            <w:rStyle w:val="Hyperlink"/>
            <w:rFonts w:eastAsia="SimSun"/>
            <w:noProof/>
            <w:rtl/>
          </w:rPr>
          <w:fldChar w:fldCharType="begin"/>
        </w:r>
        <w:r w:rsidR="00F14C02">
          <w:rPr>
            <w:noProof/>
            <w:webHidden/>
          </w:rPr>
          <w:instrText xml:space="preserve"> PAGEREF _Toc468700661 \h </w:instrText>
        </w:r>
        <w:r w:rsidR="00F14C02">
          <w:rPr>
            <w:rStyle w:val="Hyperlink"/>
            <w:rFonts w:eastAsia="SimSun"/>
            <w:noProof/>
            <w:rtl/>
          </w:rPr>
        </w:r>
        <w:r w:rsidR="00F14C02">
          <w:rPr>
            <w:rStyle w:val="Hyperlink"/>
            <w:rFonts w:eastAsia="SimSun"/>
            <w:noProof/>
            <w:rtl/>
          </w:rPr>
          <w:fldChar w:fldCharType="separate"/>
        </w:r>
        <w:r w:rsidR="00F14C02">
          <w:rPr>
            <w:noProof/>
            <w:webHidden/>
          </w:rPr>
          <w:t>9</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62" w:history="1">
        <w:r w:rsidR="00F14C02" w:rsidRPr="00FC32A5">
          <w:rPr>
            <w:rStyle w:val="Hyperlink"/>
            <w:rFonts w:eastAsia="SimSun"/>
            <w:noProof/>
          </w:rPr>
          <w:t>3.2</w:t>
        </w:r>
        <w:r w:rsidR="00F14C02">
          <w:rPr>
            <w:rFonts w:asciiTheme="minorHAnsi" w:eastAsiaTheme="minorEastAsia" w:hAnsiTheme="minorHAnsi" w:cstheme="minorBidi"/>
            <w:noProof/>
            <w:sz w:val="22"/>
            <w:szCs w:val="22"/>
          </w:rPr>
          <w:tab/>
        </w:r>
        <w:r w:rsidR="00F14C02" w:rsidRPr="00FC32A5">
          <w:rPr>
            <w:rStyle w:val="Hyperlink"/>
            <w:rFonts w:eastAsia="SimSun"/>
            <w:noProof/>
          </w:rPr>
          <w:t>The Proposed System Design</w:t>
        </w:r>
        <w:r w:rsidR="00F14C02">
          <w:rPr>
            <w:noProof/>
            <w:webHidden/>
          </w:rPr>
          <w:tab/>
        </w:r>
        <w:r w:rsidR="00F14C02">
          <w:rPr>
            <w:rStyle w:val="Hyperlink"/>
            <w:rFonts w:eastAsia="SimSun"/>
            <w:noProof/>
            <w:rtl/>
          </w:rPr>
          <w:fldChar w:fldCharType="begin"/>
        </w:r>
        <w:r w:rsidR="00F14C02">
          <w:rPr>
            <w:noProof/>
            <w:webHidden/>
          </w:rPr>
          <w:instrText xml:space="preserve"> PAGEREF _Toc468700662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11</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63" w:history="1">
        <w:r w:rsidR="00F14C02" w:rsidRPr="00FC32A5">
          <w:rPr>
            <w:rStyle w:val="Hyperlink"/>
            <w:rFonts w:eastAsia="SimSun"/>
            <w:noProof/>
          </w:rPr>
          <w:t>3.2.1</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1</w:t>
        </w:r>
        <w:r w:rsidR="00F14C02">
          <w:rPr>
            <w:noProof/>
            <w:webHidden/>
          </w:rPr>
          <w:tab/>
        </w:r>
        <w:r w:rsidR="00F14C02">
          <w:rPr>
            <w:rStyle w:val="Hyperlink"/>
            <w:rFonts w:eastAsia="SimSun"/>
            <w:noProof/>
            <w:rtl/>
          </w:rPr>
          <w:fldChar w:fldCharType="begin"/>
        </w:r>
        <w:r w:rsidR="00F14C02">
          <w:rPr>
            <w:noProof/>
            <w:webHidden/>
          </w:rPr>
          <w:instrText xml:space="preserve"> PAGEREF _Toc468700663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15</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64" w:history="1">
        <w:r w:rsidR="00F14C02" w:rsidRPr="00FC32A5">
          <w:rPr>
            <w:rStyle w:val="Hyperlink"/>
            <w:rFonts w:eastAsia="SimSun"/>
            <w:noProof/>
          </w:rPr>
          <w:t>3.2.2</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2</w:t>
        </w:r>
        <w:r w:rsidR="00F14C02">
          <w:rPr>
            <w:noProof/>
            <w:webHidden/>
          </w:rPr>
          <w:tab/>
        </w:r>
        <w:r w:rsidR="00F14C02">
          <w:rPr>
            <w:rStyle w:val="Hyperlink"/>
            <w:rFonts w:eastAsia="SimSun"/>
            <w:noProof/>
            <w:rtl/>
          </w:rPr>
          <w:fldChar w:fldCharType="begin"/>
        </w:r>
        <w:r w:rsidR="00F14C02">
          <w:rPr>
            <w:noProof/>
            <w:webHidden/>
          </w:rPr>
          <w:instrText xml:space="preserve"> PAGEREF _Toc468700664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16</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65" w:history="1">
        <w:r w:rsidR="00F14C02" w:rsidRPr="00FC32A5">
          <w:rPr>
            <w:rStyle w:val="Hyperlink"/>
            <w:rFonts w:eastAsia="SimSun"/>
            <w:noProof/>
          </w:rPr>
          <w:t>3.2.3</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3</w:t>
        </w:r>
        <w:r w:rsidR="00F14C02">
          <w:rPr>
            <w:noProof/>
            <w:webHidden/>
          </w:rPr>
          <w:tab/>
        </w:r>
        <w:r w:rsidR="00F14C02">
          <w:rPr>
            <w:rStyle w:val="Hyperlink"/>
            <w:rFonts w:eastAsia="SimSun"/>
            <w:noProof/>
            <w:rtl/>
          </w:rPr>
          <w:fldChar w:fldCharType="begin"/>
        </w:r>
        <w:r w:rsidR="00F14C02">
          <w:rPr>
            <w:noProof/>
            <w:webHidden/>
          </w:rPr>
          <w:instrText xml:space="preserve"> PAGEREF _Toc468700665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16</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66" w:history="1">
        <w:r w:rsidR="00F14C02" w:rsidRPr="00FC32A5">
          <w:rPr>
            <w:rStyle w:val="Hyperlink"/>
            <w:rFonts w:eastAsia="SimSun"/>
            <w:noProof/>
          </w:rPr>
          <w:t>3.3</w:t>
        </w:r>
        <w:r w:rsidR="00F14C02">
          <w:rPr>
            <w:rFonts w:asciiTheme="minorHAnsi" w:eastAsiaTheme="minorEastAsia" w:hAnsiTheme="minorHAnsi" w:cstheme="minorBidi"/>
            <w:noProof/>
            <w:sz w:val="22"/>
            <w:szCs w:val="22"/>
          </w:rPr>
          <w:tab/>
        </w:r>
        <w:r w:rsidR="00F14C02" w:rsidRPr="00FC32A5">
          <w:rPr>
            <w:rStyle w:val="Hyperlink"/>
            <w:rFonts w:eastAsia="SimSun"/>
            <w:noProof/>
          </w:rPr>
          <w:t>Sub-heading 3</w:t>
        </w:r>
        <w:r w:rsidR="00F14C02">
          <w:rPr>
            <w:noProof/>
            <w:webHidden/>
          </w:rPr>
          <w:tab/>
        </w:r>
        <w:r w:rsidR="00F14C02">
          <w:rPr>
            <w:rStyle w:val="Hyperlink"/>
            <w:rFonts w:eastAsia="SimSun"/>
            <w:noProof/>
            <w:rtl/>
          </w:rPr>
          <w:fldChar w:fldCharType="begin"/>
        </w:r>
        <w:r w:rsidR="00F14C02">
          <w:rPr>
            <w:noProof/>
            <w:webHidden/>
          </w:rPr>
          <w:instrText xml:space="preserve"> PAGEREF _Toc468700666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17</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67" w:history="1">
        <w:r w:rsidR="00F14C02" w:rsidRPr="00FC32A5">
          <w:rPr>
            <w:rStyle w:val="Hyperlink"/>
            <w:rFonts w:eastAsia="SimSun"/>
            <w:noProof/>
          </w:rPr>
          <w:t>3.4</w:t>
        </w:r>
        <w:r w:rsidR="00F14C02">
          <w:rPr>
            <w:rFonts w:asciiTheme="minorHAnsi" w:eastAsiaTheme="minorEastAsia" w:hAnsiTheme="minorHAnsi" w:cstheme="minorBidi"/>
            <w:noProof/>
            <w:sz w:val="22"/>
            <w:szCs w:val="22"/>
          </w:rPr>
          <w:tab/>
        </w:r>
        <w:r w:rsidR="00F14C02" w:rsidRPr="00FC32A5">
          <w:rPr>
            <w:rStyle w:val="Hyperlink"/>
            <w:rFonts w:eastAsia="SimSun"/>
            <w:noProof/>
          </w:rPr>
          <w:t>Summary</w:t>
        </w:r>
        <w:r w:rsidR="00F14C02">
          <w:rPr>
            <w:noProof/>
            <w:webHidden/>
          </w:rPr>
          <w:tab/>
        </w:r>
        <w:r w:rsidR="00F14C02">
          <w:rPr>
            <w:rStyle w:val="Hyperlink"/>
            <w:rFonts w:eastAsia="SimSun"/>
            <w:noProof/>
            <w:rtl/>
          </w:rPr>
          <w:fldChar w:fldCharType="begin"/>
        </w:r>
        <w:r w:rsidR="00F14C02">
          <w:rPr>
            <w:noProof/>
            <w:webHidden/>
          </w:rPr>
          <w:instrText xml:space="preserve"> PAGEREF _Toc468700667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18</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68" w:history="1">
        <w:r w:rsidR="00F14C02" w:rsidRPr="00FC32A5">
          <w:rPr>
            <w:rStyle w:val="Hyperlink"/>
            <w:rFonts w:eastAsia="SimSun"/>
            <w:noProof/>
          </w:rPr>
          <w:t>CHAPTER 4</w:t>
        </w:r>
        <w:r w:rsidR="00F14C02">
          <w:rPr>
            <w:noProof/>
            <w:webHidden/>
          </w:rPr>
          <w:tab/>
        </w:r>
        <w:r w:rsidR="00F14C02">
          <w:rPr>
            <w:rStyle w:val="Hyperlink"/>
            <w:rFonts w:eastAsia="SimSun"/>
            <w:noProof/>
            <w:rtl/>
          </w:rPr>
          <w:fldChar w:fldCharType="begin"/>
        </w:r>
        <w:r w:rsidR="00F14C02">
          <w:rPr>
            <w:noProof/>
            <w:webHidden/>
          </w:rPr>
          <w:instrText xml:space="preserve"> PAGEREF _Toc468700668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19</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69" w:history="1">
        <w:r w:rsidR="00F14C02" w:rsidRPr="00FC32A5">
          <w:rPr>
            <w:rStyle w:val="Hyperlink"/>
            <w:rFonts w:eastAsia="SimSun"/>
            <w:noProof/>
          </w:rPr>
          <w:t>RESULTS AND DISCUSSION</w:t>
        </w:r>
        <w:r w:rsidR="00F14C02">
          <w:rPr>
            <w:noProof/>
            <w:webHidden/>
          </w:rPr>
          <w:tab/>
        </w:r>
        <w:r w:rsidR="00F14C02">
          <w:rPr>
            <w:rStyle w:val="Hyperlink"/>
            <w:rFonts w:eastAsia="SimSun"/>
            <w:noProof/>
            <w:rtl/>
          </w:rPr>
          <w:fldChar w:fldCharType="begin"/>
        </w:r>
        <w:r w:rsidR="00F14C02">
          <w:rPr>
            <w:noProof/>
            <w:webHidden/>
          </w:rPr>
          <w:instrText xml:space="preserve"> PAGEREF _Toc468700669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19</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70" w:history="1">
        <w:r w:rsidR="00F14C02" w:rsidRPr="00FC32A5">
          <w:rPr>
            <w:rStyle w:val="Hyperlink"/>
            <w:rFonts w:eastAsia="SimSun"/>
            <w:noProof/>
          </w:rPr>
          <w:t>4.1</w:t>
        </w:r>
        <w:r w:rsidR="00F14C02">
          <w:rPr>
            <w:rFonts w:asciiTheme="minorHAnsi" w:eastAsiaTheme="minorEastAsia" w:hAnsiTheme="minorHAnsi" w:cstheme="minorBidi"/>
            <w:noProof/>
            <w:sz w:val="22"/>
            <w:szCs w:val="22"/>
          </w:rPr>
          <w:tab/>
        </w:r>
        <w:r w:rsidR="00F14C02" w:rsidRPr="00FC32A5">
          <w:rPr>
            <w:rStyle w:val="Hyperlink"/>
            <w:rFonts w:eastAsia="SimSun"/>
            <w:noProof/>
          </w:rPr>
          <w:t>Introduction</w:t>
        </w:r>
        <w:r w:rsidR="00F14C02">
          <w:rPr>
            <w:noProof/>
            <w:webHidden/>
          </w:rPr>
          <w:tab/>
        </w:r>
        <w:r w:rsidR="00F14C02">
          <w:rPr>
            <w:rStyle w:val="Hyperlink"/>
            <w:rFonts w:eastAsia="SimSun"/>
            <w:noProof/>
            <w:rtl/>
          </w:rPr>
          <w:fldChar w:fldCharType="begin"/>
        </w:r>
        <w:r w:rsidR="00F14C02">
          <w:rPr>
            <w:noProof/>
            <w:webHidden/>
          </w:rPr>
          <w:instrText xml:space="preserve"> PAGEREF _Toc468700670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19</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71" w:history="1">
        <w:r w:rsidR="00F14C02" w:rsidRPr="00FC32A5">
          <w:rPr>
            <w:rStyle w:val="Hyperlink"/>
            <w:rFonts w:eastAsia="SimSun"/>
            <w:noProof/>
          </w:rPr>
          <w:t>4.2</w:t>
        </w:r>
        <w:r w:rsidR="00F14C02">
          <w:rPr>
            <w:rFonts w:asciiTheme="minorHAnsi" w:eastAsiaTheme="minorEastAsia" w:hAnsiTheme="minorHAnsi" w:cstheme="minorBidi"/>
            <w:noProof/>
            <w:sz w:val="22"/>
            <w:szCs w:val="22"/>
          </w:rPr>
          <w:tab/>
        </w:r>
        <w:r w:rsidR="00F14C02" w:rsidRPr="00FC32A5">
          <w:rPr>
            <w:rStyle w:val="Hyperlink"/>
            <w:rFonts w:eastAsia="SimSun"/>
            <w:noProof/>
          </w:rPr>
          <w:t>Simulation Results</w:t>
        </w:r>
        <w:r w:rsidR="00F14C02">
          <w:rPr>
            <w:noProof/>
            <w:webHidden/>
          </w:rPr>
          <w:tab/>
        </w:r>
        <w:r w:rsidR="00F14C02">
          <w:rPr>
            <w:rStyle w:val="Hyperlink"/>
            <w:rFonts w:eastAsia="SimSun"/>
            <w:noProof/>
            <w:rtl/>
          </w:rPr>
          <w:fldChar w:fldCharType="begin"/>
        </w:r>
        <w:r w:rsidR="00F14C02">
          <w:rPr>
            <w:noProof/>
            <w:webHidden/>
          </w:rPr>
          <w:instrText xml:space="preserve"> PAGEREF _Toc468700671 \h </w:instrText>
        </w:r>
        <w:r w:rsidR="00F14C02">
          <w:rPr>
            <w:rStyle w:val="Hyperlink"/>
            <w:rFonts w:eastAsia="SimSun"/>
            <w:noProof/>
            <w:rtl/>
          </w:rPr>
        </w:r>
        <w:r w:rsidR="00F14C02">
          <w:rPr>
            <w:rStyle w:val="Hyperlink"/>
            <w:rFonts w:eastAsia="SimSun"/>
            <w:noProof/>
            <w:rtl/>
          </w:rPr>
          <w:fldChar w:fldCharType="separate"/>
        </w:r>
        <w:r w:rsidR="00F14C02">
          <w:rPr>
            <w:noProof/>
            <w:webHidden/>
          </w:rPr>
          <w:t>19</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72" w:history="1">
        <w:r w:rsidR="00F14C02" w:rsidRPr="00FC32A5">
          <w:rPr>
            <w:rStyle w:val="Hyperlink"/>
            <w:rFonts w:eastAsia="SimSun"/>
            <w:noProof/>
          </w:rPr>
          <w:t>4.2.1</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1</w:t>
        </w:r>
        <w:r w:rsidR="00F14C02">
          <w:rPr>
            <w:noProof/>
            <w:webHidden/>
          </w:rPr>
          <w:tab/>
        </w:r>
        <w:r w:rsidR="00F14C02">
          <w:rPr>
            <w:rStyle w:val="Hyperlink"/>
            <w:rFonts w:eastAsia="SimSun"/>
            <w:noProof/>
            <w:rtl/>
          </w:rPr>
          <w:fldChar w:fldCharType="begin"/>
        </w:r>
        <w:r w:rsidR="00F14C02">
          <w:rPr>
            <w:noProof/>
            <w:webHidden/>
          </w:rPr>
          <w:instrText xml:space="preserve"> PAGEREF _Toc468700672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21</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73" w:history="1">
        <w:r w:rsidR="00F14C02" w:rsidRPr="00FC32A5">
          <w:rPr>
            <w:rStyle w:val="Hyperlink"/>
            <w:rFonts w:eastAsia="SimSun"/>
            <w:noProof/>
          </w:rPr>
          <w:t>4.2.2</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2</w:t>
        </w:r>
        <w:r w:rsidR="00F14C02">
          <w:rPr>
            <w:noProof/>
            <w:webHidden/>
          </w:rPr>
          <w:tab/>
        </w:r>
        <w:r w:rsidR="00F14C02">
          <w:rPr>
            <w:rStyle w:val="Hyperlink"/>
            <w:rFonts w:eastAsia="SimSun"/>
            <w:noProof/>
            <w:rtl/>
          </w:rPr>
          <w:fldChar w:fldCharType="begin"/>
        </w:r>
        <w:r w:rsidR="00F14C02">
          <w:rPr>
            <w:noProof/>
            <w:webHidden/>
          </w:rPr>
          <w:instrText xml:space="preserve"> PAGEREF _Toc468700673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21</w:t>
        </w:r>
        <w:r w:rsidR="00F14C02">
          <w:rPr>
            <w:rStyle w:val="Hyperlink"/>
            <w:rFonts w:eastAsia="SimSun"/>
            <w:noProof/>
            <w:rtl/>
          </w:rPr>
          <w:fldChar w:fldCharType="end"/>
        </w:r>
      </w:hyperlink>
    </w:p>
    <w:p w:rsidR="00F14C02" w:rsidRDefault="00C95D6C">
      <w:pPr>
        <w:pStyle w:val="TOC3"/>
        <w:rPr>
          <w:rFonts w:asciiTheme="minorHAnsi" w:eastAsiaTheme="minorEastAsia" w:hAnsiTheme="minorHAnsi" w:cstheme="minorBidi"/>
          <w:noProof/>
          <w:sz w:val="22"/>
          <w:szCs w:val="22"/>
        </w:rPr>
      </w:pPr>
      <w:hyperlink w:anchor="_Toc468700674" w:history="1">
        <w:r w:rsidR="00F14C02" w:rsidRPr="00FC32A5">
          <w:rPr>
            <w:rStyle w:val="Hyperlink"/>
            <w:rFonts w:eastAsia="SimSun"/>
            <w:noProof/>
          </w:rPr>
          <w:t>4.2.3</w:t>
        </w:r>
        <w:r w:rsidR="00F14C02">
          <w:rPr>
            <w:rFonts w:asciiTheme="minorHAnsi" w:eastAsiaTheme="minorEastAsia" w:hAnsiTheme="minorHAnsi" w:cstheme="minorBidi"/>
            <w:noProof/>
            <w:sz w:val="22"/>
            <w:szCs w:val="22"/>
          </w:rPr>
          <w:tab/>
        </w:r>
        <w:r w:rsidR="00F14C02" w:rsidRPr="00FC32A5">
          <w:rPr>
            <w:rStyle w:val="Hyperlink"/>
            <w:rFonts w:eastAsia="SimSun"/>
            <w:noProof/>
          </w:rPr>
          <w:t>Sub-subheading 3</w:t>
        </w:r>
        <w:r w:rsidR="00F14C02">
          <w:rPr>
            <w:noProof/>
            <w:webHidden/>
          </w:rPr>
          <w:tab/>
        </w:r>
        <w:r w:rsidR="00F14C02">
          <w:rPr>
            <w:rStyle w:val="Hyperlink"/>
            <w:rFonts w:eastAsia="SimSun"/>
            <w:noProof/>
            <w:rtl/>
          </w:rPr>
          <w:fldChar w:fldCharType="begin"/>
        </w:r>
        <w:r w:rsidR="00F14C02">
          <w:rPr>
            <w:noProof/>
            <w:webHidden/>
          </w:rPr>
          <w:instrText xml:space="preserve"> PAGEREF _Toc468700674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22</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75" w:history="1">
        <w:r w:rsidR="00F14C02" w:rsidRPr="00FC32A5">
          <w:rPr>
            <w:rStyle w:val="Hyperlink"/>
            <w:rFonts w:eastAsia="SimSun"/>
            <w:noProof/>
          </w:rPr>
          <w:t>4.3</w:t>
        </w:r>
        <w:r w:rsidR="00F14C02">
          <w:rPr>
            <w:rFonts w:asciiTheme="minorHAnsi" w:eastAsiaTheme="minorEastAsia" w:hAnsiTheme="minorHAnsi" w:cstheme="minorBidi"/>
            <w:noProof/>
            <w:sz w:val="22"/>
            <w:szCs w:val="22"/>
          </w:rPr>
          <w:tab/>
        </w:r>
        <w:r w:rsidR="00F14C02" w:rsidRPr="00FC32A5">
          <w:rPr>
            <w:rStyle w:val="Hyperlink"/>
            <w:rFonts w:eastAsia="SimSun"/>
            <w:noProof/>
          </w:rPr>
          <w:t>Sub-heading 3</w:t>
        </w:r>
        <w:r w:rsidR="00F14C02">
          <w:rPr>
            <w:noProof/>
            <w:webHidden/>
          </w:rPr>
          <w:tab/>
        </w:r>
        <w:r w:rsidR="00F14C02">
          <w:rPr>
            <w:rStyle w:val="Hyperlink"/>
            <w:rFonts w:eastAsia="SimSun"/>
            <w:noProof/>
            <w:rtl/>
          </w:rPr>
          <w:fldChar w:fldCharType="begin"/>
        </w:r>
        <w:r w:rsidR="00F14C02">
          <w:rPr>
            <w:noProof/>
            <w:webHidden/>
          </w:rPr>
          <w:instrText xml:space="preserve"> PAGEREF _Toc468700675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22</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76" w:history="1">
        <w:r w:rsidR="00F14C02" w:rsidRPr="00FC32A5">
          <w:rPr>
            <w:rStyle w:val="Hyperlink"/>
            <w:rFonts w:eastAsia="SimSun"/>
            <w:noProof/>
          </w:rPr>
          <w:t>4.4</w:t>
        </w:r>
        <w:r w:rsidR="00F14C02">
          <w:rPr>
            <w:rFonts w:asciiTheme="minorHAnsi" w:eastAsiaTheme="minorEastAsia" w:hAnsiTheme="minorHAnsi" w:cstheme="minorBidi"/>
            <w:noProof/>
            <w:sz w:val="22"/>
            <w:szCs w:val="22"/>
          </w:rPr>
          <w:tab/>
        </w:r>
        <w:r w:rsidR="00F14C02" w:rsidRPr="00FC32A5">
          <w:rPr>
            <w:rStyle w:val="Hyperlink"/>
            <w:rFonts w:eastAsia="SimSun"/>
            <w:noProof/>
          </w:rPr>
          <w:t>Summary</w:t>
        </w:r>
        <w:r w:rsidR="00F14C02">
          <w:rPr>
            <w:noProof/>
            <w:webHidden/>
          </w:rPr>
          <w:tab/>
        </w:r>
        <w:r w:rsidR="00F14C02">
          <w:rPr>
            <w:rStyle w:val="Hyperlink"/>
            <w:rFonts w:eastAsia="SimSun"/>
            <w:noProof/>
            <w:rtl/>
          </w:rPr>
          <w:fldChar w:fldCharType="begin"/>
        </w:r>
        <w:r w:rsidR="00F14C02">
          <w:rPr>
            <w:noProof/>
            <w:webHidden/>
          </w:rPr>
          <w:instrText xml:space="preserve"> PAGEREF _Toc468700676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23</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77" w:history="1">
        <w:r w:rsidR="00F14C02" w:rsidRPr="00FC32A5">
          <w:rPr>
            <w:rStyle w:val="Hyperlink"/>
            <w:rFonts w:eastAsia="SimSun"/>
            <w:noProof/>
          </w:rPr>
          <w:t>CHAPTER 5</w:t>
        </w:r>
        <w:r w:rsidR="00F14C02">
          <w:rPr>
            <w:noProof/>
            <w:webHidden/>
          </w:rPr>
          <w:tab/>
        </w:r>
        <w:r w:rsidR="00F14C02">
          <w:rPr>
            <w:rStyle w:val="Hyperlink"/>
            <w:rFonts w:eastAsia="SimSun"/>
            <w:noProof/>
            <w:rtl/>
          </w:rPr>
          <w:fldChar w:fldCharType="begin"/>
        </w:r>
        <w:r w:rsidR="00F14C02">
          <w:rPr>
            <w:noProof/>
            <w:webHidden/>
          </w:rPr>
          <w:instrText xml:space="preserve"> PAGEREF _Toc468700677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24</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78" w:history="1">
        <w:r w:rsidR="00F14C02" w:rsidRPr="00FC32A5">
          <w:rPr>
            <w:rStyle w:val="Hyperlink"/>
            <w:rFonts w:eastAsia="SimSun"/>
            <w:noProof/>
          </w:rPr>
          <w:t>CONCLUSION AND FUTURE WORK</w:t>
        </w:r>
        <w:r w:rsidR="00F14C02">
          <w:rPr>
            <w:noProof/>
            <w:webHidden/>
          </w:rPr>
          <w:tab/>
        </w:r>
        <w:r w:rsidR="00F14C02">
          <w:rPr>
            <w:rStyle w:val="Hyperlink"/>
            <w:rFonts w:eastAsia="SimSun"/>
            <w:noProof/>
            <w:rtl/>
          </w:rPr>
          <w:fldChar w:fldCharType="begin"/>
        </w:r>
        <w:r w:rsidR="00F14C02">
          <w:rPr>
            <w:noProof/>
            <w:webHidden/>
          </w:rPr>
          <w:instrText xml:space="preserve"> PAGEREF _Toc468700678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24</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79" w:history="1">
        <w:r w:rsidR="00F14C02" w:rsidRPr="00FC32A5">
          <w:rPr>
            <w:rStyle w:val="Hyperlink"/>
            <w:rFonts w:eastAsia="SimSun"/>
            <w:noProof/>
          </w:rPr>
          <w:t>5.1</w:t>
        </w:r>
        <w:r w:rsidR="00F14C02">
          <w:rPr>
            <w:rFonts w:asciiTheme="minorHAnsi" w:eastAsiaTheme="minorEastAsia" w:hAnsiTheme="minorHAnsi" w:cstheme="minorBidi"/>
            <w:noProof/>
            <w:sz w:val="22"/>
            <w:szCs w:val="22"/>
          </w:rPr>
          <w:tab/>
        </w:r>
        <w:r w:rsidR="00F14C02" w:rsidRPr="00FC32A5">
          <w:rPr>
            <w:rStyle w:val="Hyperlink"/>
            <w:rFonts w:eastAsia="SimSun"/>
            <w:noProof/>
          </w:rPr>
          <w:t>Conclusion</w:t>
        </w:r>
        <w:r w:rsidR="00F14C02">
          <w:rPr>
            <w:noProof/>
            <w:webHidden/>
          </w:rPr>
          <w:tab/>
        </w:r>
        <w:r w:rsidR="00F14C02">
          <w:rPr>
            <w:rStyle w:val="Hyperlink"/>
            <w:rFonts w:eastAsia="SimSun"/>
            <w:noProof/>
            <w:rtl/>
          </w:rPr>
          <w:fldChar w:fldCharType="begin"/>
        </w:r>
        <w:r w:rsidR="00F14C02">
          <w:rPr>
            <w:noProof/>
            <w:webHidden/>
          </w:rPr>
          <w:instrText xml:space="preserve"> PAGEREF _Toc468700679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24</w:t>
        </w:r>
        <w:r w:rsidR="00F14C02">
          <w:rPr>
            <w:rStyle w:val="Hyperlink"/>
            <w:rFonts w:eastAsia="SimSun"/>
            <w:noProof/>
            <w:rtl/>
          </w:rPr>
          <w:fldChar w:fldCharType="end"/>
        </w:r>
      </w:hyperlink>
    </w:p>
    <w:p w:rsidR="00F14C02" w:rsidRDefault="00C95D6C">
      <w:pPr>
        <w:pStyle w:val="TOC2"/>
        <w:tabs>
          <w:tab w:val="left" w:pos="960"/>
          <w:tab w:val="right" w:leader="dot" w:pos="8544"/>
        </w:tabs>
        <w:rPr>
          <w:rFonts w:asciiTheme="minorHAnsi" w:eastAsiaTheme="minorEastAsia" w:hAnsiTheme="minorHAnsi" w:cstheme="minorBidi"/>
          <w:noProof/>
          <w:sz w:val="22"/>
          <w:szCs w:val="22"/>
        </w:rPr>
      </w:pPr>
      <w:hyperlink w:anchor="_Toc468700680" w:history="1">
        <w:r w:rsidR="00F14C02" w:rsidRPr="00FC32A5">
          <w:rPr>
            <w:rStyle w:val="Hyperlink"/>
            <w:rFonts w:eastAsia="SimSun"/>
            <w:noProof/>
          </w:rPr>
          <w:t>5.2</w:t>
        </w:r>
        <w:r w:rsidR="00F14C02">
          <w:rPr>
            <w:rFonts w:asciiTheme="minorHAnsi" w:eastAsiaTheme="minorEastAsia" w:hAnsiTheme="minorHAnsi" w:cstheme="minorBidi"/>
            <w:noProof/>
            <w:sz w:val="22"/>
            <w:szCs w:val="22"/>
          </w:rPr>
          <w:tab/>
        </w:r>
        <w:r w:rsidR="00F14C02" w:rsidRPr="00FC32A5">
          <w:rPr>
            <w:rStyle w:val="Hyperlink"/>
            <w:rFonts w:eastAsia="SimSun"/>
            <w:noProof/>
          </w:rPr>
          <w:t>Future Work</w:t>
        </w:r>
        <w:r w:rsidR="00F14C02">
          <w:rPr>
            <w:noProof/>
            <w:webHidden/>
          </w:rPr>
          <w:tab/>
        </w:r>
        <w:r w:rsidR="00F14C02">
          <w:rPr>
            <w:rStyle w:val="Hyperlink"/>
            <w:rFonts w:eastAsia="SimSun"/>
            <w:noProof/>
            <w:rtl/>
          </w:rPr>
          <w:fldChar w:fldCharType="begin"/>
        </w:r>
        <w:r w:rsidR="00F14C02">
          <w:rPr>
            <w:noProof/>
            <w:webHidden/>
          </w:rPr>
          <w:instrText xml:space="preserve"> PAGEREF _Toc468700680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24</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81" w:history="1">
        <w:r w:rsidR="00F14C02" w:rsidRPr="00FC32A5">
          <w:rPr>
            <w:rStyle w:val="Hyperlink"/>
            <w:rFonts w:eastAsia="SimSun"/>
            <w:noProof/>
          </w:rPr>
          <w:t>References</w:t>
        </w:r>
        <w:r w:rsidR="00F14C02">
          <w:rPr>
            <w:noProof/>
            <w:webHidden/>
          </w:rPr>
          <w:tab/>
        </w:r>
        <w:r w:rsidR="00F14C02">
          <w:rPr>
            <w:rStyle w:val="Hyperlink"/>
            <w:rFonts w:eastAsia="SimSun"/>
            <w:noProof/>
            <w:rtl/>
          </w:rPr>
          <w:fldChar w:fldCharType="begin"/>
        </w:r>
        <w:r w:rsidR="00F14C02">
          <w:rPr>
            <w:noProof/>
            <w:webHidden/>
          </w:rPr>
          <w:instrText xml:space="preserve"> PAGEREF _Toc468700681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25</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82" w:history="1">
        <w:r w:rsidR="00F14C02" w:rsidRPr="00FC32A5">
          <w:rPr>
            <w:rStyle w:val="Hyperlink"/>
            <w:rFonts w:eastAsia="SimSun"/>
            <w:noProof/>
            <w:lang w:bidi="ar-EG"/>
          </w:rPr>
          <w:t>APPENDIX A</w:t>
        </w:r>
        <w:r w:rsidR="00F14C02">
          <w:rPr>
            <w:noProof/>
            <w:webHidden/>
          </w:rPr>
          <w:tab/>
        </w:r>
        <w:r w:rsidR="00F14C02">
          <w:rPr>
            <w:rStyle w:val="Hyperlink"/>
            <w:rFonts w:eastAsia="SimSun"/>
            <w:noProof/>
            <w:rtl/>
          </w:rPr>
          <w:fldChar w:fldCharType="begin"/>
        </w:r>
        <w:r w:rsidR="00F14C02">
          <w:rPr>
            <w:noProof/>
            <w:webHidden/>
          </w:rPr>
          <w:instrText xml:space="preserve"> PAGEREF _Toc468700682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26</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83" w:history="1">
        <w:r w:rsidR="00F14C02" w:rsidRPr="00FC32A5">
          <w:rPr>
            <w:rStyle w:val="Hyperlink"/>
            <w:rFonts w:eastAsia="SimSun"/>
            <w:noProof/>
            <w:lang w:bidi="ar-EG"/>
          </w:rPr>
          <w:t>ADS Schematics to Design Path 3 and Path 4 of the Planar Microstrip Antenna Array with 4×4 Butler Matrix</w:t>
        </w:r>
        <w:r w:rsidR="00F14C02">
          <w:rPr>
            <w:noProof/>
            <w:webHidden/>
          </w:rPr>
          <w:tab/>
        </w:r>
        <w:r w:rsidR="00F14C02">
          <w:rPr>
            <w:rStyle w:val="Hyperlink"/>
            <w:rFonts w:eastAsia="SimSun"/>
            <w:noProof/>
            <w:rtl/>
          </w:rPr>
          <w:fldChar w:fldCharType="begin"/>
        </w:r>
        <w:r w:rsidR="00F14C02">
          <w:rPr>
            <w:noProof/>
            <w:webHidden/>
          </w:rPr>
          <w:instrText xml:space="preserve"> PAGEREF _Toc468700683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26</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84" w:history="1">
        <w:r w:rsidR="00F14C02" w:rsidRPr="00FC32A5">
          <w:rPr>
            <w:rStyle w:val="Hyperlink"/>
            <w:rFonts w:eastAsia="SimSun"/>
            <w:noProof/>
          </w:rPr>
          <w:t>APPENDIX B</w:t>
        </w:r>
        <w:r w:rsidR="00F14C02">
          <w:rPr>
            <w:noProof/>
            <w:webHidden/>
          </w:rPr>
          <w:tab/>
        </w:r>
        <w:r w:rsidR="00F14C02">
          <w:rPr>
            <w:rStyle w:val="Hyperlink"/>
            <w:rFonts w:eastAsia="SimSun"/>
            <w:noProof/>
            <w:rtl/>
          </w:rPr>
          <w:fldChar w:fldCharType="begin"/>
        </w:r>
        <w:r w:rsidR="00F14C02">
          <w:rPr>
            <w:noProof/>
            <w:webHidden/>
          </w:rPr>
          <w:instrText xml:space="preserve"> PAGEREF _Toc468700684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28</w:t>
        </w:r>
        <w:r w:rsidR="00F14C02">
          <w:rPr>
            <w:rStyle w:val="Hyperlink"/>
            <w:rFonts w:eastAsia="SimSun"/>
            <w:noProof/>
            <w:rtl/>
          </w:rPr>
          <w:fldChar w:fldCharType="end"/>
        </w:r>
      </w:hyperlink>
    </w:p>
    <w:p w:rsidR="00F14C02" w:rsidRDefault="00C95D6C">
      <w:pPr>
        <w:pStyle w:val="TOC1"/>
        <w:rPr>
          <w:rFonts w:asciiTheme="minorHAnsi" w:eastAsiaTheme="minorEastAsia" w:hAnsiTheme="minorHAnsi" w:cstheme="minorBidi"/>
          <w:noProof/>
          <w:sz w:val="22"/>
          <w:szCs w:val="22"/>
        </w:rPr>
      </w:pPr>
      <w:hyperlink w:anchor="_Toc468700685" w:history="1">
        <w:r w:rsidR="00F14C02" w:rsidRPr="00FC32A5">
          <w:rPr>
            <w:rStyle w:val="Hyperlink"/>
            <w:rFonts w:eastAsia="SimSun"/>
            <w:noProof/>
          </w:rPr>
          <w:t>Propagation Constant Inside the Cavity</w:t>
        </w:r>
        <w:r w:rsidR="00F14C02">
          <w:rPr>
            <w:noProof/>
            <w:webHidden/>
          </w:rPr>
          <w:tab/>
        </w:r>
        <w:r w:rsidR="00F14C02">
          <w:rPr>
            <w:rStyle w:val="Hyperlink"/>
            <w:rFonts w:eastAsia="SimSun"/>
            <w:noProof/>
            <w:rtl/>
          </w:rPr>
          <w:fldChar w:fldCharType="begin"/>
        </w:r>
        <w:r w:rsidR="00F14C02">
          <w:rPr>
            <w:noProof/>
            <w:webHidden/>
          </w:rPr>
          <w:instrText xml:space="preserve"> PAGEREF _Toc468700685 \h </w:instrText>
        </w:r>
        <w:r w:rsidR="00F14C02">
          <w:rPr>
            <w:rStyle w:val="Hyperlink"/>
            <w:rFonts w:eastAsia="SimSun"/>
            <w:noProof/>
            <w:rtl/>
          </w:rPr>
        </w:r>
        <w:r w:rsidR="00F14C02">
          <w:rPr>
            <w:rStyle w:val="Hyperlink"/>
            <w:rFonts w:eastAsia="SimSun"/>
            <w:noProof/>
            <w:rtl/>
          </w:rPr>
          <w:fldChar w:fldCharType="separate"/>
        </w:r>
        <w:r w:rsidR="00F14C02">
          <w:rPr>
            <w:noProof/>
            <w:webHidden/>
          </w:rPr>
          <w:t>28</w:t>
        </w:r>
        <w:r w:rsidR="00F14C02">
          <w:rPr>
            <w:rStyle w:val="Hyperlink"/>
            <w:rFonts w:eastAsia="SimSun"/>
            <w:noProof/>
            <w:rtl/>
          </w:rPr>
          <w:fldChar w:fldCharType="end"/>
        </w:r>
      </w:hyperlink>
    </w:p>
    <w:p w:rsidR="00A26D8B" w:rsidRDefault="00D00A2A" w:rsidP="00D00A2A">
      <w:pPr>
        <w:pStyle w:val="ReferenceHead"/>
      </w:pPr>
      <w:r>
        <w:fldChar w:fldCharType="end"/>
      </w:r>
      <w:bookmarkStart w:id="15" w:name="_Toc228057417"/>
      <w:bookmarkStart w:id="16" w:name="_Toc228201083"/>
      <w:bookmarkStart w:id="17" w:name="_Toc229851561"/>
      <w:bookmarkStart w:id="18" w:name="_Toc232837824"/>
      <w:bookmarkStart w:id="19" w:name="_Toc247437550"/>
      <w:bookmarkStart w:id="20" w:name="_Toc249358532"/>
      <w:bookmarkStart w:id="21" w:name="_Toc249421716"/>
      <w:bookmarkStart w:id="22" w:name="_Toc249930391"/>
    </w:p>
    <w:p w:rsidR="00FE4325" w:rsidRDefault="00A26D8B" w:rsidP="00D00A2A">
      <w:pPr>
        <w:pStyle w:val="ReferenceHead"/>
      </w:pPr>
      <w:r>
        <w:br w:type="page"/>
      </w:r>
      <w:bookmarkStart w:id="23" w:name="_Toc468700639"/>
      <w:r w:rsidR="00FE4325">
        <w:lastRenderedPageBreak/>
        <w:t>LIST OF TABLES</w:t>
      </w:r>
      <w:bookmarkEnd w:id="15"/>
      <w:bookmarkEnd w:id="16"/>
      <w:bookmarkEnd w:id="17"/>
      <w:bookmarkEnd w:id="18"/>
      <w:bookmarkEnd w:id="19"/>
      <w:bookmarkEnd w:id="20"/>
      <w:bookmarkEnd w:id="21"/>
      <w:bookmarkEnd w:id="22"/>
      <w:bookmarkEnd w:id="23"/>
    </w:p>
    <w:p w:rsidR="00F14C02" w:rsidRDefault="00C84425">
      <w:pPr>
        <w:pStyle w:val="TableofFigures"/>
        <w:tabs>
          <w:tab w:val="right" w:pos="8544"/>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468700686" w:history="1">
        <w:r w:rsidR="00F14C02" w:rsidRPr="00C467AE">
          <w:rPr>
            <w:rStyle w:val="Hyperlink"/>
            <w:noProof/>
          </w:rPr>
          <w:t xml:space="preserve">Table </w:t>
        </w:r>
        <w:r w:rsidR="00F14C02" w:rsidRPr="00C467AE">
          <w:rPr>
            <w:rStyle w:val="Hyperlink"/>
            <w:rFonts w:hint="eastAsia"/>
            <w:noProof/>
            <w:cs/>
          </w:rPr>
          <w:t>‎</w:t>
        </w:r>
        <w:r w:rsidR="00F14C02" w:rsidRPr="00C467AE">
          <w:rPr>
            <w:rStyle w:val="Hyperlink"/>
            <w:noProof/>
          </w:rPr>
          <w:t>2.1 : Myths and fact about  Mobile Phones and Base Stations</w:t>
        </w:r>
        <w:r w:rsidR="00F14C02">
          <w:rPr>
            <w:noProof/>
            <w:webHidden/>
          </w:rPr>
          <w:tab/>
        </w:r>
        <w:r w:rsidR="00F14C02">
          <w:rPr>
            <w:rStyle w:val="Hyperlink"/>
            <w:noProof/>
            <w:rtl/>
          </w:rPr>
          <w:fldChar w:fldCharType="begin"/>
        </w:r>
        <w:r w:rsidR="00F14C02">
          <w:rPr>
            <w:noProof/>
            <w:webHidden/>
          </w:rPr>
          <w:instrText xml:space="preserve"> PAGEREF _Toc468700686 \h </w:instrText>
        </w:r>
        <w:r w:rsidR="00F14C02">
          <w:rPr>
            <w:rStyle w:val="Hyperlink"/>
            <w:noProof/>
            <w:rtl/>
          </w:rPr>
        </w:r>
        <w:r w:rsidR="00F14C02">
          <w:rPr>
            <w:rStyle w:val="Hyperlink"/>
            <w:noProof/>
            <w:rtl/>
          </w:rPr>
          <w:fldChar w:fldCharType="separate"/>
        </w:r>
        <w:r w:rsidR="00F14C02">
          <w:rPr>
            <w:noProof/>
            <w:webHidden/>
          </w:rPr>
          <w:t>5</w:t>
        </w:r>
        <w:r w:rsidR="00F14C02">
          <w:rPr>
            <w:rStyle w:val="Hyperlink"/>
            <w:noProof/>
            <w:rtl/>
          </w:rPr>
          <w:fldChar w:fldCharType="end"/>
        </w:r>
      </w:hyperlink>
    </w:p>
    <w:p w:rsidR="00F14C02" w:rsidRDefault="00C95D6C">
      <w:pPr>
        <w:pStyle w:val="TableofFigures"/>
        <w:tabs>
          <w:tab w:val="right" w:pos="8544"/>
        </w:tabs>
        <w:rPr>
          <w:rFonts w:asciiTheme="minorHAnsi" w:eastAsiaTheme="minorEastAsia" w:hAnsiTheme="minorHAnsi" w:cstheme="minorBidi"/>
          <w:noProof/>
          <w:sz w:val="22"/>
          <w:szCs w:val="22"/>
        </w:rPr>
      </w:pPr>
      <w:hyperlink w:anchor="_Toc468700687" w:history="1">
        <w:r w:rsidR="00F14C02" w:rsidRPr="00C467AE">
          <w:rPr>
            <w:rStyle w:val="Hyperlink"/>
            <w:noProof/>
          </w:rPr>
          <w:t xml:space="preserve">Table </w:t>
        </w:r>
        <w:r w:rsidR="00F14C02" w:rsidRPr="00C467AE">
          <w:rPr>
            <w:rStyle w:val="Hyperlink"/>
            <w:rFonts w:hint="eastAsia"/>
            <w:noProof/>
            <w:cs/>
          </w:rPr>
          <w:t>‎</w:t>
        </w:r>
        <w:r w:rsidR="00F14C02" w:rsidRPr="00C467AE">
          <w:rPr>
            <w:rStyle w:val="Hyperlink"/>
            <w:noProof/>
          </w:rPr>
          <w:t>2.2 : Myths and fact about Mobile Phones and Base Stations</w:t>
        </w:r>
        <w:r w:rsidR="00F14C02">
          <w:rPr>
            <w:noProof/>
            <w:webHidden/>
          </w:rPr>
          <w:tab/>
        </w:r>
        <w:r w:rsidR="00F14C02">
          <w:rPr>
            <w:rStyle w:val="Hyperlink"/>
            <w:noProof/>
            <w:rtl/>
          </w:rPr>
          <w:fldChar w:fldCharType="begin"/>
        </w:r>
        <w:r w:rsidR="00F14C02">
          <w:rPr>
            <w:noProof/>
            <w:webHidden/>
          </w:rPr>
          <w:instrText xml:space="preserve"> PAGEREF _Toc468700687 \h </w:instrText>
        </w:r>
        <w:r w:rsidR="00F14C02">
          <w:rPr>
            <w:rStyle w:val="Hyperlink"/>
            <w:noProof/>
            <w:rtl/>
          </w:rPr>
        </w:r>
        <w:r w:rsidR="00F14C02">
          <w:rPr>
            <w:rStyle w:val="Hyperlink"/>
            <w:noProof/>
            <w:rtl/>
          </w:rPr>
          <w:fldChar w:fldCharType="separate"/>
        </w:r>
        <w:r w:rsidR="00F14C02">
          <w:rPr>
            <w:noProof/>
            <w:webHidden/>
          </w:rPr>
          <w:t>8</w:t>
        </w:r>
        <w:r w:rsidR="00F14C02">
          <w:rPr>
            <w:rStyle w:val="Hyperlink"/>
            <w:noProof/>
            <w:rtl/>
          </w:rPr>
          <w:fldChar w:fldCharType="end"/>
        </w:r>
      </w:hyperlink>
    </w:p>
    <w:p w:rsidR="00F14C02" w:rsidRDefault="00C95D6C">
      <w:pPr>
        <w:pStyle w:val="TableofFigures"/>
        <w:tabs>
          <w:tab w:val="right" w:pos="8544"/>
        </w:tabs>
        <w:rPr>
          <w:rFonts w:asciiTheme="minorHAnsi" w:eastAsiaTheme="minorEastAsia" w:hAnsiTheme="minorHAnsi" w:cstheme="minorBidi"/>
          <w:noProof/>
          <w:sz w:val="22"/>
          <w:szCs w:val="22"/>
        </w:rPr>
      </w:pPr>
      <w:hyperlink w:anchor="_Toc468700688" w:history="1">
        <w:r w:rsidR="00F14C02" w:rsidRPr="00C467AE">
          <w:rPr>
            <w:rStyle w:val="Hyperlink"/>
            <w:noProof/>
          </w:rPr>
          <w:t xml:space="preserve">Table </w:t>
        </w:r>
        <w:r w:rsidR="00F14C02" w:rsidRPr="00C467AE">
          <w:rPr>
            <w:rStyle w:val="Hyperlink"/>
            <w:rFonts w:hint="eastAsia"/>
            <w:noProof/>
            <w:cs/>
          </w:rPr>
          <w:t>‎</w:t>
        </w:r>
        <w:r w:rsidR="00F14C02" w:rsidRPr="00C467AE">
          <w:rPr>
            <w:rStyle w:val="Hyperlink"/>
            <w:noProof/>
          </w:rPr>
          <w:t>3.1 : Myths and fact about Mobile Phones and Base Stations</w:t>
        </w:r>
        <w:r w:rsidR="00F14C02">
          <w:rPr>
            <w:noProof/>
            <w:webHidden/>
          </w:rPr>
          <w:tab/>
        </w:r>
        <w:r w:rsidR="00F14C02">
          <w:rPr>
            <w:rStyle w:val="Hyperlink"/>
            <w:noProof/>
            <w:rtl/>
          </w:rPr>
          <w:fldChar w:fldCharType="begin"/>
        </w:r>
        <w:r w:rsidR="00F14C02">
          <w:rPr>
            <w:noProof/>
            <w:webHidden/>
          </w:rPr>
          <w:instrText xml:space="preserve"> PAGEREF _Toc468700688 \h </w:instrText>
        </w:r>
        <w:r w:rsidR="00F14C02">
          <w:rPr>
            <w:rStyle w:val="Hyperlink"/>
            <w:noProof/>
            <w:rtl/>
          </w:rPr>
        </w:r>
        <w:r w:rsidR="00F14C02">
          <w:rPr>
            <w:rStyle w:val="Hyperlink"/>
            <w:noProof/>
            <w:rtl/>
          </w:rPr>
          <w:fldChar w:fldCharType="separate"/>
        </w:r>
        <w:r w:rsidR="00F14C02">
          <w:rPr>
            <w:noProof/>
            <w:webHidden/>
          </w:rPr>
          <w:t>17</w:t>
        </w:r>
        <w:r w:rsidR="00F14C02">
          <w:rPr>
            <w:rStyle w:val="Hyperlink"/>
            <w:noProof/>
            <w:rtl/>
          </w:rPr>
          <w:fldChar w:fldCharType="end"/>
        </w:r>
      </w:hyperlink>
    </w:p>
    <w:p w:rsidR="00F14C02" w:rsidRDefault="00C95D6C">
      <w:pPr>
        <w:pStyle w:val="TableofFigures"/>
        <w:tabs>
          <w:tab w:val="right" w:pos="8544"/>
        </w:tabs>
        <w:rPr>
          <w:rFonts w:asciiTheme="minorHAnsi" w:eastAsiaTheme="minorEastAsia" w:hAnsiTheme="minorHAnsi" w:cstheme="minorBidi"/>
          <w:noProof/>
          <w:sz w:val="22"/>
          <w:szCs w:val="22"/>
        </w:rPr>
      </w:pPr>
      <w:hyperlink w:anchor="_Toc468700689" w:history="1">
        <w:r w:rsidR="00F14C02" w:rsidRPr="00C467AE">
          <w:rPr>
            <w:rStyle w:val="Hyperlink"/>
            <w:noProof/>
          </w:rPr>
          <w:t xml:space="preserve">Table </w:t>
        </w:r>
        <w:r w:rsidR="00F14C02" w:rsidRPr="00C467AE">
          <w:rPr>
            <w:rStyle w:val="Hyperlink"/>
            <w:rFonts w:hint="eastAsia"/>
            <w:noProof/>
            <w:cs/>
          </w:rPr>
          <w:t>‎</w:t>
        </w:r>
        <w:r w:rsidR="00F14C02" w:rsidRPr="00C467AE">
          <w:rPr>
            <w:rStyle w:val="Hyperlink"/>
            <w:noProof/>
          </w:rPr>
          <w:t>4.1 : Reflection coefficient at different antenna distance</w:t>
        </w:r>
        <w:r w:rsidR="00F14C02">
          <w:rPr>
            <w:noProof/>
            <w:webHidden/>
          </w:rPr>
          <w:tab/>
        </w:r>
        <w:r w:rsidR="00F14C02">
          <w:rPr>
            <w:rStyle w:val="Hyperlink"/>
            <w:noProof/>
            <w:rtl/>
          </w:rPr>
          <w:fldChar w:fldCharType="begin"/>
        </w:r>
        <w:r w:rsidR="00F14C02">
          <w:rPr>
            <w:noProof/>
            <w:webHidden/>
          </w:rPr>
          <w:instrText xml:space="preserve"> PAGEREF _Toc468700689 \h </w:instrText>
        </w:r>
        <w:r w:rsidR="00F14C02">
          <w:rPr>
            <w:rStyle w:val="Hyperlink"/>
            <w:noProof/>
            <w:rtl/>
          </w:rPr>
        </w:r>
        <w:r w:rsidR="00F14C02">
          <w:rPr>
            <w:rStyle w:val="Hyperlink"/>
            <w:noProof/>
            <w:rtl/>
          </w:rPr>
          <w:fldChar w:fldCharType="separate"/>
        </w:r>
        <w:r w:rsidR="00F14C02">
          <w:rPr>
            <w:noProof/>
            <w:webHidden/>
          </w:rPr>
          <w:t>20</w:t>
        </w:r>
        <w:r w:rsidR="00F14C02">
          <w:rPr>
            <w:rStyle w:val="Hyperlink"/>
            <w:noProof/>
            <w:rtl/>
          </w:rPr>
          <w:fldChar w:fldCharType="end"/>
        </w:r>
      </w:hyperlink>
    </w:p>
    <w:p w:rsidR="00F14C02" w:rsidRDefault="00C95D6C">
      <w:pPr>
        <w:pStyle w:val="TableofFigures"/>
        <w:tabs>
          <w:tab w:val="right" w:pos="8544"/>
        </w:tabs>
        <w:rPr>
          <w:rFonts w:asciiTheme="minorHAnsi" w:eastAsiaTheme="minorEastAsia" w:hAnsiTheme="minorHAnsi" w:cstheme="minorBidi"/>
          <w:noProof/>
          <w:sz w:val="22"/>
          <w:szCs w:val="22"/>
        </w:rPr>
      </w:pPr>
      <w:hyperlink w:anchor="_Toc468700690" w:history="1">
        <w:r w:rsidR="00F14C02" w:rsidRPr="00C467AE">
          <w:rPr>
            <w:rStyle w:val="Hyperlink"/>
            <w:noProof/>
          </w:rPr>
          <w:t xml:space="preserve">Table </w:t>
        </w:r>
        <w:r w:rsidR="00F14C02" w:rsidRPr="00C467AE">
          <w:rPr>
            <w:rStyle w:val="Hyperlink"/>
            <w:rFonts w:hint="eastAsia"/>
            <w:noProof/>
            <w:cs/>
          </w:rPr>
          <w:t>‎</w:t>
        </w:r>
        <w:r w:rsidR="00F14C02" w:rsidRPr="00C467AE">
          <w:rPr>
            <w:rStyle w:val="Hyperlink"/>
            <w:noProof/>
          </w:rPr>
          <w:t>4.2 : Myths and fact about Mobile Phones and Base Stations</w:t>
        </w:r>
        <w:r w:rsidR="00F14C02">
          <w:rPr>
            <w:noProof/>
            <w:webHidden/>
          </w:rPr>
          <w:tab/>
        </w:r>
        <w:r w:rsidR="00F14C02">
          <w:rPr>
            <w:rStyle w:val="Hyperlink"/>
            <w:noProof/>
            <w:rtl/>
          </w:rPr>
          <w:fldChar w:fldCharType="begin"/>
        </w:r>
        <w:r w:rsidR="00F14C02">
          <w:rPr>
            <w:noProof/>
            <w:webHidden/>
          </w:rPr>
          <w:instrText xml:space="preserve"> PAGEREF _Toc468700690 \h </w:instrText>
        </w:r>
        <w:r w:rsidR="00F14C02">
          <w:rPr>
            <w:rStyle w:val="Hyperlink"/>
            <w:noProof/>
            <w:rtl/>
          </w:rPr>
        </w:r>
        <w:r w:rsidR="00F14C02">
          <w:rPr>
            <w:rStyle w:val="Hyperlink"/>
            <w:noProof/>
            <w:rtl/>
          </w:rPr>
          <w:fldChar w:fldCharType="separate"/>
        </w:r>
        <w:r w:rsidR="00F14C02">
          <w:rPr>
            <w:noProof/>
            <w:webHidden/>
          </w:rPr>
          <w:t>23</w:t>
        </w:r>
        <w:r w:rsidR="00F14C02">
          <w:rPr>
            <w:rStyle w:val="Hyperlink"/>
            <w:noProof/>
            <w:rtl/>
          </w:rPr>
          <w:fldChar w:fldCharType="end"/>
        </w:r>
      </w:hyperlink>
    </w:p>
    <w:p w:rsidR="00C84425" w:rsidRDefault="00C84425" w:rsidP="003B4C9B">
      <w:pPr>
        <w:pStyle w:val="ReferenceHead"/>
      </w:pPr>
      <w:r>
        <w:fldChar w:fldCharType="end"/>
      </w:r>
    </w:p>
    <w:p w:rsidR="003C4DE3" w:rsidRPr="00CF1544" w:rsidRDefault="003C4DE3" w:rsidP="003B4C9B">
      <w:pPr>
        <w:pStyle w:val="ReferenceHead"/>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455FE5" w:rsidRDefault="00455FE5" w:rsidP="004F3FE9">
      <w:pPr>
        <w:autoSpaceDE w:val="0"/>
        <w:autoSpaceDN w:val="0"/>
        <w:adjustRightInd w:val="0"/>
        <w:jc w:val="center"/>
      </w:pPr>
    </w:p>
    <w:p w:rsidR="00FE4325" w:rsidRDefault="0025348E" w:rsidP="003B4C9B">
      <w:pPr>
        <w:pStyle w:val="ReferenceHead"/>
      </w:pPr>
      <w:bookmarkStart w:id="24" w:name="_Toc228057418"/>
      <w:bookmarkStart w:id="25" w:name="_Toc228201084"/>
      <w:bookmarkStart w:id="26" w:name="_Toc229851562"/>
      <w:bookmarkStart w:id="27" w:name="_Toc232837825"/>
      <w:bookmarkStart w:id="28" w:name="_Toc247437551"/>
      <w:bookmarkStart w:id="29" w:name="_Toc249358533"/>
      <w:bookmarkStart w:id="30" w:name="_Toc249421717"/>
      <w:bookmarkStart w:id="31" w:name="_Toc249930392"/>
      <w:r>
        <w:br w:type="page"/>
      </w:r>
      <w:bookmarkStart w:id="32" w:name="_Toc468700640"/>
      <w:r w:rsidR="00FE4325">
        <w:lastRenderedPageBreak/>
        <w:t>LIST OF FIGURES</w:t>
      </w:r>
      <w:bookmarkEnd w:id="24"/>
      <w:bookmarkEnd w:id="25"/>
      <w:bookmarkEnd w:id="26"/>
      <w:bookmarkEnd w:id="27"/>
      <w:bookmarkEnd w:id="28"/>
      <w:bookmarkEnd w:id="29"/>
      <w:bookmarkEnd w:id="30"/>
      <w:bookmarkEnd w:id="31"/>
      <w:bookmarkEnd w:id="32"/>
    </w:p>
    <w:p w:rsidR="00CD4EBB" w:rsidRDefault="003C4DE3">
      <w:pPr>
        <w:pStyle w:val="TableofFigures"/>
        <w:tabs>
          <w:tab w:val="right" w:pos="8544"/>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68694885"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2.1</w:t>
        </w:r>
        <w:r w:rsidR="00CD4EBB" w:rsidRPr="00060011">
          <w:rPr>
            <w:rStyle w:val="Hyperlink"/>
            <w:noProof/>
            <w:lang w:bidi="ar-EG"/>
          </w:rPr>
          <w:t xml:space="preserve"> Xxx</w:t>
        </w:r>
        <w:r w:rsidR="00CD4EBB">
          <w:rPr>
            <w:noProof/>
            <w:webHidden/>
          </w:rPr>
          <w:tab/>
        </w:r>
        <w:r w:rsidR="00CD4EBB">
          <w:rPr>
            <w:noProof/>
            <w:webHidden/>
          </w:rPr>
          <w:fldChar w:fldCharType="begin"/>
        </w:r>
        <w:r w:rsidR="00CD4EBB">
          <w:rPr>
            <w:noProof/>
            <w:webHidden/>
          </w:rPr>
          <w:instrText xml:space="preserve"> PAGEREF _Toc468694885 \h </w:instrText>
        </w:r>
        <w:r w:rsidR="00CD4EBB">
          <w:rPr>
            <w:noProof/>
            <w:webHidden/>
          </w:rPr>
        </w:r>
        <w:r w:rsidR="00CD4EBB">
          <w:rPr>
            <w:noProof/>
            <w:webHidden/>
          </w:rPr>
          <w:fldChar w:fldCharType="separate"/>
        </w:r>
        <w:r w:rsidR="00CD4EBB">
          <w:rPr>
            <w:noProof/>
            <w:webHidden/>
          </w:rPr>
          <w:t>4</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86"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2.2</w:t>
        </w:r>
        <w:r w:rsidR="00CD4EBB" w:rsidRPr="00060011">
          <w:rPr>
            <w:rStyle w:val="Hyperlink"/>
            <w:noProof/>
            <w:lang w:bidi="ar-EG"/>
          </w:rPr>
          <w:t xml:space="preserve"> Xxx</w:t>
        </w:r>
        <w:r w:rsidR="00CD4EBB">
          <w:rPr>
            <w:noProof/>
            <w:webHidden/>
          </w:rPr>
          <w:tab/>
        </w:r>
        <w:r w:rsidR="00CD4EBB">
          <w:rPr>
            <w:noProof/>
            <w:webHidden/>
          </w:rPr>
          <w:fldChar w:fldCharType="begin"/>
        </w:r>
        <w:r w:rsidR="00CD4EBB">
          <w:rPr>
            <w:noProof/>
            <w:webHidden/>
          </w:rPr>
          <w:instrText xml:space="preserve"> PAGEREF _Toc468694886 \h </w:instrText>
        </w:r>
        <w:r w:rsidR="00CD4EBB">
          <w:rPr>
            <w:noProof/>
            <w:webHidden/>
          </w:rPr>
        </w:r>
        <w:r w:rsidR="00CD4EBB">
          <w:rPr>
            <w:noProof/>
            <w:webHidden/>
          </w:rPr>
          <w:fldChar w:fldCharType="separate"/>
        </w:r>
        <w:r w:rsidR="00CD4EBB">
          <w:rPr>
            <w:noProof/>
            <w:webHidden/>
          </w:rPr>
          <w:t>6</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87"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2.3</w:t>
        </w:r>
        <w:r w:rsidR="00CD4EBB" w:rsidRPr="00060011">
          <w:rPr>
            <w:rStyle w:val="Hyperlink"/>
            <w:noProof/>
            <w:lang w:bidi="ar-EG"/>
          </w:rPr>
          <w:t xml:space="preserve"> Xxx</w:t>
        </w:r>
        <w:r w:rsidR="00CD4EBB">
          <w:rPr>
            <w:noProof/>
            <w:webHidden/>
          </w:rPr>
          <w:tab/>
        </w:r>
        <w:r w:rsidR="00CD4EBB">
          <w:rPr>
            <w:noProof/>
            <w:webHidden/>
          </w:rPr>
          <w:fldChar w:fldCharType="begin"/>
        </w:r>
        <w:r w:rsidR="00CD4EBB">
          <w:rPr>
            <w:noProof/>
            <w:webHidden/>
          </w:rPr>
          <w:instrText xml:space="preserve"> PAGEREF _Toc468694887 \h </w:instrText>
        </w:r>
        <w:r w:rsidR="00CD4EBB">
          <w:rPr>
            <w:noProof/>
            <w:webHidden/>
          </w:rPr>
        </w:r>
        <w:r w:rsidR="00CD4EBB">
          <w:rPr>
            <w:noProof/>
            <w:webHidden/>
          </w:rPr>
          <w:fldChar w:fldCharType="separate"/>
        </w:r>
        <w:r w:rsidR="00CD4EBB">
          <w:rPr>
            <w:noProof/>
            <w:webHidden/>
          </w:rPr>
          <w:t>7</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88"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3.1</w:t>
        </w:r>
        <w:r w:rsidR="00CD4EBB" w:rsidRPr="00060011">
          <w:rPr>
            <w:rStyle w:val="Hyperlink"/>
            <w:noProof/>
            <w:lang w:bidi="ar-EG"/>
          </w:rPr>
          <w:t xml:space="preserve"> </w:t>
        </w:r>
        <w:r w:rsidR="00CD4EBB" w:rsidRPr="00060011">
          <w:rPr>
            <w:rStyle w:val="Hyperlink"/>
            <w:noProof/>
          </w:rPr>
          <w:t>The workflow of project</w:t>
        </w:r>
        <w:r w:rsidR="00CD4EBB">
          <w:rPr>
            <w:noProof/>
            <w:webHidden/>
          </w:rPr>
          <w:tab/>
        </w:r>
        <w:r w:rsidR="00CD4EBB">
          <w:rPr>
            <w:noProof/>
            <w:webHidden/>
          </w:rPr>
          <w:fldChar w:fldCharType="begin"/>
        </w:r>
        <w:r w:rsidR="00CD4EBB">
          <w:rPr>
            <w:noProof/>
            <w:webHidden/>
          </w:rPr>
          <w:instrText xml:space="preserve"> PAGEREF _Toc468694888 \h </w:instrText>
        </w:r>
        <w:r w:rsidR="00CD4EBB">
          <w:rPr>
            <w:noProof/>
            <w:webHidden/>
          </w:rPr>
        </w:r>
        <w:r w:rsidR="00CD4EBB">
          <w:rPr>
            <w:noProof/>
            <w:webHidden/>
          </w:rPr>
          <w:fldChar w:fldCharType="separate"/>
        </w:r>
        <w:r w:rsidR="00CD4EBB">
          <w:rPr>
            <w:noProof/>
            <w:webHidden/>
          </w:rPr>
          <w:t>10</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89"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3.2</w:t>
        </w:r>
        <w:r w:rsidR="00CD4EBB" w:rsidRPr="00060011">
          <w:rPr>
            <w:rStyle w:val="Hyperlink"/>
            <w:noProof/>
            <w:lang w:bidi="ar-EG"/>
          </w:rPr>
          <w:t xml:space="preserve"> Xxx</w:t>
        </w:r>
        <w:r w:rsidR="00CD4EBB">
          <w:rPr>
            <w:noProof/>
            <w:webHidden/>
          </w:rPr>
          <w:tab/>
        </w:r>
        <w:r w:rsidR="00CD4EBB">
          <w:rPr>
            <w:noProof/>
            <w:webHidden/>
          </w:rPr>
          <w:fldChar w:fldCharType="begin"/>
        </w:r>
        <w:r w:rsidR="00CD4EBB">
          <w:rPr>
            <w:noProof/>
            <w:webHidden/>
          </w:rPr>
          <w:instrText xml:space="preserve"> PAGEREF _Toc468694889 \h </w:instrText>
        </w:r>
        <w:r w:rsidR="00CD4EBB">
          <w:rPr>
            <w:noProof/>
            <w:webHidden/>
          </w:rPr>
        </w:r>
        <w:r w:rsidR="00CD4EBB">
          <w:rPr>
            <w:noProof/>
            <w:webHidden/>
          </w:rPr>
          <w:fldChar w:fldCharType="separate"/>
        </w:r>
        <w:r w:rsidR="00CD4EBB">
          <w:rPr>
            <w:noProof/>
            <w:webHidden/>
          </w:rPr>
          <w:t>16</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90"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3.3</w:t>
        </w:r>
        <w:r w:rsidR="00CD4EBB" w:rsidRPr="00060011">
          <w:rPr>
            <w:rStyle w:val="Hyperlink"/>
            <w:noProof/>
            <w:lang w:bidi="ar-EG"/>
          </w:rPr>
          <w:t xml:space="preserve"> Xxx</w:t>
        </w:r>
        <w:r w:rsidR="00CD4EBB">
          <w:rPr>
            <w:noProof/>
            <w:webHidden/>
          </w:rPr>
          <w:tab/>
        </w:r>
        <w:r w:rsidR="00CD4EBB">
          <w:rPr>
            <w:noProof/>
            <w:webHidden/>
          </w:rPr>
          <w:fldChar w:fldCharType="begin"/>
        </w:r>
        <w:r w:rsidR="00CD4EBB">
          <w:rPr>
            <w:noProof/>
            <w:webHidden/>
          </w:rPr>
          <w:instrText xml:space="preserve"> PAGEREF _Toc468694890 \h </w:instrText>
        </w:r>
        <w:r w:rsidR="00CD4EBB">
          <w:rPr>
            <w:noProof/>
            <w:webHidden/>
          </w:rPr>
        </w:r>
        <w:r w:rsidR="00CD4EBB">
          <w:rPr>
            <w:noProof/>
            <w:webHidden/>
          </w:rPr>
          <w:fldChar w:fldCharType="separate"/>
        </w:r>
        <w:r w:rsidR="00CD4EBB">
          <w:rPr>
            <w:noProof/>
            <w:webHidden/>
          </w:rPr>
          <w:t>17</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91"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4.1 Simulated return loss with different values of d</w:t>
        </w:r>
        <w:r w:rsidR="00CD4EBB">
          <w:rPr>
            <w:noProof/>
            <w:webHidden/>
          </w:rPr>
          <w:tab/>
        </w:r>
        <w:r w:rsidR="00CD4EBB">
          <w:rPr>
            <w:noProof/>
            <w:webHidden/>
          </w:rPr>
          <w:fldChar w:fldCharType="begin"/>
        </w:r>
        <w:r w:rsidR="00CD4EBB">
          <w:rPr>
            <w:noProof/>
            <w:webHidden/>
          </w:rPr>
          <w:instrText xml:space="preserve"> PAGEREF _Toc468694891 \h </w:instrText>
        </w:r>
        <w:r w:rsidR="00CD4EBB">
          <w:rPr>
            <w:noProof/>
            <w:webHidden/>
          </w:rPr>
        </w:r>
        <w:r w:rsidR="00CD4EBB">
          <w:rPr>
            <w:noProof/>
            <w:webHidden/>
          </w:rPr>
          <w:fldChar w:fldCharType="separate"/>
        </w:r>
        <w:r w:rsidR="00CD4EBB">
          <w:rPr>
            <w:noProof/>
            <w:webHidden/>
          </w:rPr>
          <w:t>19</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92"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4.2</w:t>
        </w:r>
        <w:r w:rsidR="00CD4EBB" w:rsidRPr="00060011">
          <w:rPr>
            <w:rStyle w:val="Hyperlink"/>
            <w:noProof/>
            <w:lang w:bidi="ar-EG"/>
          </w:rPr>
          <w:t xml:space="preserve"> Xxx</w:t>
        </w:r>
        <w:r w:rsidR="00CD4EBB">
          <w:rPr>
            <w:noProof/>
            <w:webHidden/>
          </w:rPr>
          <w:tab/>
        </w:r>
        <w:r w:rsidR="00CD4EBB">
          <w:rPr>
            <w:noProof/>
            <w:webHidden/>
          </w:rPr>
          <w:fldChar w:fldCharType="begin"/>
        </w:r>
        <w:r w:rsidR="00CD4EBB">
          <w:rPr>
            <w:noProof/>
            <w:webHidden/>
          </w:rPr>
          <w:instrText xml:space="preserve"> PAGEREF _Toc468694892 \h </w:instrText>
        </w:r>
        <w:r w:rsidR="00CD4EBB">
          <w:rPr>
            <w:noProof/>
            <w:webHidden/>
          </w:rPr>
        </w:r>
        <w:r w:rsidR="00CD4EBB">
          <w:rPr>
            <w:noProof/>
            <w:webHidden/>
          </w:rPr>
          <w:fldChar w:fldCharType="separate"/>
        </w:r>
        <w:r w:rsidR="00CD4EBB">
          <w:rPr>
            <w:noProof/>
            <w:webHidden/>
          </w:rPr>
          <w:t>21</w:t>
        </w:r>
        <w:r w:rsidR="00CD4EBB">
          <w:rPr>
            <w:noProof/>
            <w:webHidden/>
          </w:rPr>
          <w:fldChar w:fldCharType="end"/>
        </w:r>
      </w:hyperlink>
    </w:p>
    <w:p w:rsidR="00CD4EBB" w:rsidRDefault="00C95D6C">
      <w:pPr>
        <w:pStyle w:val="TableofFigures"/>
        <w:tabs>
          <w:tab w:val="right" w:pos="8544"/>
        </w:tabs>
        <w:rPr>
          <w:rFonts w:asciiTheme="minorHAnsi" w:eastAsiaTheme="minorEastAsia" w:hAnsiTheme="minorHAnsi" w:cstheme="minorBidi"/>
          <w:noProof/>
          <w:sz w:val="22"/>
          <w:szCs w:val="22"/>
        </w:rPr>
      </w:pPr>
      <w:hyperlink w:anchor="_Toc468694893" w:history="1">
        <w:r w:rsidR="00CD4EBB" w:rsidRPr="00060011">
          <w:rPr>
            <w:rStyle w:val="Hyperlink"/>
            <w:noProof/>
          </w:rPr>
          <w:t xml:space="preserve">Figure </w:t>
        </w:r>
        <w:r w:rsidR="00CD4EBB" w:rsidRPr="00060011">
          <w:rPr>
            <w:rStyle w:val="Hyperlink"/>
            <w:rFonts w:hint="eastAsia"/>
            <w:noProof/>
            <w:cs/>
          </w:rPr>
          <w:t>‎</w:t>
        </w:r>
        <w:r w:rsidR="00CD4EBB" w:rsidRPr="00060011">
          <w:rPr>
            <w:rStyle w:val="Hyperlink"/>
            <w:noProof/>
          </w:rPr>
          <w:t>4.3</w:t>
        </w:r>
        <w:r w:rsidR="00CD4EBB" w:rsidRPr="00060011">
          <w:rPr>
            <w:rStyle w:val="Hyperlink"/>
            <w:noProof/>
            <w:lang w:bidi="ar-EG"/>
          </w:rPr>
          <w:t xml:space="preserve"> Xxx</w:t>
        </w:r>
        <w:r w:rsidR="00CD4EBB">
          <w:rPr>
            <w:noProof/>
            <w:webHidden/>
          </w:rPr>
          <w:tab/>
        </w:r>
        <w:r w:rsidR="00CD4EBB">
          <w:rPr>
            <w:noProof/>
            <w:webHidden/>
          </w:rPr>
          <w:fldChar w:fldCharType="begin"/>
        </w:r>
        <w:r w:rsidR="00CD4EBB">
          <w:rPr>
            <w:noProof/>
            <w:webHidden/>
          </w:rPr>
          <w:instrText xml:space="preserve"> PAGEREF _Toc468694893 \h </w:instrText>
        </w:r>
        <w:r w:rsidR="00CD4EBB">
          <w:rPr>
            <w:noProof/>
            <w:webHidden/>
          </w:rPr>
        </w:r>
        <w:r w:rsidR="00CD4EBB">
          <w:rPr>
            <w:noProof/>
            <w:webHidden/>
          </w:rPr>
          <w:fldChar w:fldCharType="separate"/>
        </w:r>
        <w:r w:rsidR="00CD4EBB">
          <w:rPr>
            <w:noProof/>
            <w:webHidden/>
          </w:rPr>
          <w:t>22</w:t>
        </w:r>
        <w:r w:rsidR="00CD4EBB">
          <w:rPr>
            <w:noProof/>
            <w:webHidden/>
          </w:rPr>
          <w:fldChar w:fldCharType="end"/>
        </w:r>
      </w:hyperlink>
    </w:p>
    <w:p w:rsidR="0025348E" w:rsidRDefault="003C4DE3" w:rsidP="00C84425">
      <w:pPr>
        <w:pStyle w:val="ReferenceHead"/>
      </w:pPr>
      <w:r>
        <w:fldChar w:fldCharType="end"/>
      </w:r>
      <w:bookmarkStart w:id="33" w:name="_Toc249930393"/>
      <w:bookmarkStart w:id="34" w:name="_Toc228057419"/>
      <w:bookmarkStart w:id="35" w:name="_Toc228201085"/>
      <w:bookmarkStart w:id="36" w:name="_Toc229851563"/>
      <w:bookmarkStart w:id="37" w:name="_Toc232837826"/>
      <w:bookmarkStart w:id="38" w:name="_Toc247437552"/>
      <w:bookmarkStart w:id="39" w:name="_Toc249358534"/>
      <w:bookmarkStart w:id="40" w:name="_Toc249421718"/>
    </w:p>
    <w:p w:rsidR="003C4DE3" w:rsidRDefault="0025348E" w:rsidP="00C84425">
      <w:pPr>
        <w:pStyle w:val="ReferenceHead"/>
      </w:pPr>
      <w:r>
        <w:br w:type="page"/>
      </w:r>
      <w:bookmarkStart w:id="41" w:name="_Toc468700641"/>
      <w:r w:rsidR="003C4DE3">
        <w:lastRenderedPageBreak/>
        <w:t>LIST OF ABBREVIATIONS</w:t>
      </w:r>
      <w:bookmarkEnd w:id="33"/>
      <w:bookmarkEnd w:id="41"/>
    </w:p>
    <w:bookmarkEnd w:id="34"/>
    <w:bookmarkEnd w:id="35"/>
    <w:bookmarkEnd w:id="36"/>
    <w:bookmarkEnd w:id="37"/>
    <w:bookmarkEnd w:id="38"/>
    <w:bookmarkEnd w:id="39"/>
    <w:bookmarkEnd w:id="40"/>
    <w:p w:rsidR="00FE4325" w:rsidRDefault="00FE4325" w:rsidP="003C4DE3"/>
    <w:p w:rsidR="00FE4325" w:rsidRDefault="00FE4325" w:rsidP="00FE4325">
      <w:pPr>
        <w:spacing w:line="480" w:lineRule="auto"/>
        <w:rPr>
          <w:lang w:bidi="ar-EG"/>
        </w:rPr>
      </w:pPr>
      <w:r w:rsidRPr="00CB5C03">
        <w:rPr>
          <w:bCs/>
        </w:rPr>
        <w:t>ACMSA</w:t>
      </w:r>
      <w:r>
        <w:rPr>
          <w:rStyle w:val="IEEEAbtractChar"/>
          <w:b w:val="0"/>
          <w:bCs/>
        </w:rPr>
        <w:tab/>
      </w:r>
      <w:r w:rsidRPr="0015089F">
        <w:rPr>
          <w:rStyle w:val="IEEEAbtractChar"/>
          <w:b w:val="0"/>
          <w:bCs/>
          <w:sz w:val="24"/>
        </w:rPr>
        <w:t>Aperture-Coupled Microstrip Antenna</w:t>
      </w:r>
    </w:p>
    <w:p w:rsidR="00FE4325" w:rsidRDefault="00FE4325" w:rsidP="00FE4325">
      <w:pPr>
        <w:spacing w:line="480" w:lineRule="auto"/>
        <w:rPr>
          <w:lang w:bidi="ar-EG"/>
        </w:rPr>
      </w:pPr>
      <w:r>
        <w:rPr>
          <w:lang w:bidi="ar-EG"/>
        </w:rPr>
        <w:t xml:space="preserve">ADS            </w:t>
      </w:r>
      <w:r>
        <w:t xml:space="preserve">    </w:t>
      </w:r>
      <w:r w:rsidRPr="00AF3572">
        <w:t>Advanced Design Software</w:t>
      </w:r>
    </w:p>
    <w:p w:rsidR="00FE4325" w:rsidRDefault="00FE4325" w:rsidP="00FE4325">
      <w:pPr>
        <w:spacing w:line="480" w:lineRule="auto"/>
        <w:rPr>
          <w:lang w:bidi="ar-EG"/>
        </w:rPr>
      </w:pPr>
      <w:r w:rsidRPr="00E739C0">
        <w:t>A-GPS</w:t>
      </w:r>
      <w:r>
        <w:t xml:space="preserve">          </w:t>
      </w:r>
      <w:r>
        <w:rPr>
          <w:lang w:bidi="ar-EG"/>
        </w:rPr>
        <w:t xml:space="preserve">   </w:t>
      </w:r>
      <w:r w:rsidRPr="00E739C0">
        <w:rPr>
          <w:lang w:bidi="ar-EG"/>
        </w:rPr>
        <w:t>Assisted-</w:t>
      </w:r>
      <w:r w:rsidRPr="00230A66">
        <w:rPr>
          <w:lang w:bidi="ar-EG"/>
        </w:rPr>
        <w:t xml:space="preserve"> </w:t>
      </w:r>
      <w:r w:rsidRPr="003D2D86">
        <w:rPr>
          <w:lang w:bidi="ar-EG"/>
        </w:rPr>
        <w:t>Global Positioning System</w:t>
      </w:r>
    </w:p>
    <w:p w:rsidR="00FE4325" w:rsidRDefault="00FE4325" w:rsidP="00FE4325">
      <w:pPr>
        <w:spacing w:line="480" w:lineRule="auto"/>
      </w:pPr>
      <w:r>
        <w:rPr>
          <w:lang w:bidi="ar-EG"/>
        </w:rPr>
        <w:t xml:space="preserve">AOA            </w:t>
      </w:r>
      <w:r>
        <w:t xml:space="preserve">    </w:t>
      </w:r>
      <w:r w:rsidRPr="00C41467">
        <w:t>Angle</w:t>
      </w:r>
      <w:r>
        <w:t>-</w:t>
      </w:r>
      <w:r w:rsidRPr="00C41467">
        <w:t>Of</w:t>
      </w:r>
      <w:r>
        <w:t>-</w:t>
      </w:r>
      <w:r w:rsidRPr="00C41467">
        <w:t>Arrival</w:t>
      </w:r>
    </w:p>
    <w:p w:rsidR="00FE4325" w:rsidRDefault="00FE4325" w:rsidP="00CD263E">
      <w:pPr>
        <w:tabs>
          <w:tab w:val="right" w:pos="1440"/>
        </w:tabs>
        <w:spacing w:line="480" w:lineRule="auto"/>
        <w:rPr>
          <w:lang w:bidi="ar-EG"/>
        </w:rPr>
      </w:pPr>
      <w:r>
        <w:rPr>
          <w:lang w:bidi="ar-EG"/>
        </w:rPr>
        <w:t xml:space="preserve">AWGN            </w:t>
      </w:r>
      <w:r w:rsidRPr="0006777E">
        <w:rPr>
          <w:color w:val="000000"/>
        </w:rPr>
        <w:t>Additive White Gaussian Noise</w:t>
      </w:r>
    </w:p>
    <w:p w:rsidR="00FE4325" w:rsidRDefault="00FE4325" w:rsidP="00FE4325">
      <w:pPr>
        <w:spacing w:line="480" w:lineRule="auto"/>
        <w:rPr>
          <w:lang w:bidi="ar-EG"/>
        </w:rPr>
      </w:pPr>
      <w:r>
        <w:rPr>
          <w:lang w:bidi="ar-EG"/>
        </w:rPr>
        <w:t xml:space="preserve">CCS                </w:t>
      </w:r>
      <w:r w:rsidR="00CD263E">
        <w:rPr>
          <w:lang w:bidi="ar-EG"/>
        </w:rPr>
        <w:t xml:space="preserve"> </w:t>
      </w:r>
      <w:r>
        <w:rPr>
          <w:lang w:bidi="ar-EG"/>
        </w:rPr>
        <w:t>Code Composer Studio</w:t>
      </w:r>
    </w:p>
    <w:p w:rsidR="0015089F" w:rsidRDefault="0015089F" w:rsidP="00A97D06">
      <w:pPr>
        <w:spacing w:line="480" w:lineRule="auto"/>
        <w:rPr>
          <w:lang w:bidi="ar-EG"/>
        </w:rPr>
      </w:pPr>
      <w:r>
        <w:rPr>
          <w:lang w:bidi="ar-EG"/>
        </w:rPr>
        <w:t>CRLB</w:t>
      </w:r>
      <w:r>
        <w:rPr>
          <w:lang w:bidi="ar-EG"/>
        </w:rPr>
        <w:tab/>
      </w:r>
      <w:r>
        <w:rPr>
          <w:lang w:bidi="ar-EG"/>
        </w:rPr>
        <w:tab/>
      </w:r>
      <w:r w:rsidR="00CD263E">
        <w:rPr>
          <w:lang w:bidi="ar-EG"/>
        </w:rPr>
        <w:t xml:space="preserve"> </w:t>
      </w:r>
      <w:r>
        <w:rPr>
          <w:lang w:bidi="ar-EG"/>
        </w:rPr>
        <w:t>Cramer</w:t>
      </w:r>
      <w:r w:rsidR="00A97D06">
        <w:rPr>
          <w:lang w:bidi="ar-EG"/>
        </w:rPr>
        <w:t>-</w:t>
      </w:r>
      <w:r>
        <w:rPr>
          <w:lang w:bidi="ar-EG"/>
        </w:rPr>
        <w:t>Rao Lower Bound</w:t>
      </w:r>
    </w:p>
    <w:p w:rsidR="00FE4325" w:rsidRDefault="00CD263E" w:rsidP="00FE4325">
      <w:pPr>
        <w:spacing w:line="480" w:lineRule="auto"/>
        <w:rPr>
          <w:lang w:bidi="ar-EG"/>
        </w:rPr>
      </w:pPr>
      <w:r>
        <w:rPr>
          <w:lang w:bidi="ar-EG"/>
        </w:rPr>
        <w:t xml:space="preserve">DOA                </w:t>
      </w:r>
      <w:r w:rsidR="00FE4325">
        <w:rPr>
          <w:lang w:bidi="ar-EG"/>
        </w:rPr>
        <w:t>Direction Of Arrival</w:t>
      </w:r>
    </w:p>
    <w:p w:rsidR="00FE4325" w:rsidRDefault="00FE4325" w:rsidP="00FE4325">
      <w:pPr>
        <w:spacing w:line="480" w:lineRule="auto"/>
        <w:rPr>
          <w:lang w:bidi="ar-EG"/>
        </w:rPr>
      </w:pPr>
      <w:r>
        <w:rPr>
          <w:lang w:bidi="ar-EG"/>
        </w:rPr>
        <w:t xml:space="preserve">DSSS             </w:t>
      </w:r>
      <w:r w:rsidR="00CD263E">
        <w:rPr>
          <w:lang w:bidi="ar-EG"/>
        </w:rPr>
        <w:t xml:space="preserve"> </w:t>
      </w:r>
      <w:r>
        <w:rPr>
          <w:lang w:bidi="ar-EG"/>
        </w:rPr>
        <w:t xml:space="preserve"> D</w:t>
      </w:r>
      <w:r w:rsidRPr="00491C54">
        <w:rPr>
          <w:lang w:bidi="ar-EG"/>
        </w:rPr>
        <w:t xml:space="preserve">irect </w:t>
      </w:r>
      <w:r>
        <w:rPr>
          <w:lang w:bidi="ar-EG"/>
        </w:rPr>
        <w:t>S</w:t>
      </w:r>
      <w:r w:rsidRPr="00491C54">
        <w:rPr>
          <w:lang w:bidi="ar-EG"/>
        </w:rPr>
        <w:t xml:space="preserve">equence </w:t>
      </w:r>
      <w:r>
        <w:rPr>
          <w:lang w:bidi="ar-EG"/>
        </w:rPr>
        <w:t>S</w:t>
      </w:r>
      <w:r w:rsidRPr="00491C54">
        <w:rPr>
          <w:lang w:bidi="ar-EG"/>
        </w:rPr>
        <w:t xml:space="preserve">pread </w:t>
      </w:r>
      <w:r>
        <w:rPr>
          <w:lang w:bidi="ar-EG"/>
        </w:rPr>
        <w:t>S</w:t>
      </w:r>
      <w:r w:rsidRPr="00491C54">
        <w:rPr>
          <w:lang w:bidi="ar-EG"/>
        </w:rPr>
        <w:t>pectrum</w:t>
      </w:r>
    </w:p>
    <w:p w:rsidR="00FE4325" w:rsidRDefault="00FE4325" w:rsidP="00CD263E">
      <w:pPr>
        <w:tabs>
          <w:tab w:val="right" w:pos="1440"/>
        </w:tabs>
        <w:spacing w:line="480" w:lineRule="auto"/>
      </w:pPr>
      <w:r w:rsidRPr="003D2D86">
        <w:t>E-911</w:t>
      </w:r>
      <w:r>
        <w:rPr>
          <w:lang w:bidi="ar-EG"/>
        </w:rPr>
        <w:t xml:space="preserve">         </w:t>
      </w:r>
      <w:r w:rsidR="00CD263E">
        <w:t xml:space="preserve">     </w:t>
      </w:r>
      <w:r>
        <w:t xml:space="preserve"> E</w:t>
      </w:r>
      <w:r w:rsidRPr="003D2D86">
        <w:t xml:space="preserve">nhanced 911 </w:t>
      </w:r>
      <w:r>
        <w:t>S</w:t>
      </w:r>
      <w:r w:rsidRPr="003D2D86">
        <w:t xml:space="preserve">ervice </w:t>
      </w:r>
      <w:r>
        <w:t>S</w:t>
      </w:r>
      <w:r w:rsidRPr="003D2D86">
        <w:t>ystem</w:t>
      </w:r>
    </w:p>
    <w:p w:rsidR="00FE4325" w:rsidRDefault="00FE4325" w:rsidP="00FE4325">
      <w:pPr>
        <w:spacing w:line="480" w:lineRule="auto"/>
        <w:rPr>
          <w:lang w:bidi="ar-EG"/>
        </w:rPr>
      </w:pPr>
      <w:r>
        <w:rPr>
          <w:color w:val="000000"/>
          <w:lang w:bidi="ar-EG"/>
        </w:rPr>
        <w:t xml:space="preserve">EVD                </w:t>
      </w:r>
      <w:r w:rsidR="00CD263E">
        <w:rPr>
          <w:color w:val="000000"/>
          <w:lang w:bidi="ar-EG"/>
        </w:rPr>
        <w:t xml:space="preserve"> </w:t>
      </w:r>
      <w:r w:rsidRPr="0006777E">
        <w:rPr>
          <w:color w:val="000000"/>
          <w:lang w:bidi="ar-EG"/>
        </w:rPr>
        <w:t>Eigen Value Decomposition</w:t>
      </w:r>
    </w:p>
    <w:p w:rsidR="00FE4325" w:rsidRDefault="00FE4325" w:rsidP="00FE4325">
      <w:pPr>
        <w:spacing w:line="480" w:lineRule="auto"/>
        <w:rPr>
          <w:color w:val="000000"/>
        </w:rPr>
      </w:pPr>
      <w:r>
        <w:rPr>
          <w:lang w:bidi="ar-EG"/>
        </w:rPr>
        <w:t xml:space="preserve">FCM                </w:t>
      </w:r>
      <w:r w:rsidR="00CD263E">
        <w:rPr>
          <w:lang w:bidi="ar-EG"/>
        </w:rPr>
        <w:t xml:space="preserve"> </w:t>
      </w:r>
      <w:r w:rsidRPr="00142D86">
        <w:rPr>
          <w:color w:val="000000"/>
        </w:rPr>
        <w:t>Forward Correlation Matrix</w:t>
      </w:r>
    </w:p>
    <w:p w:rsidR="00FE4325" w:rsidRDefault="00FE4325" w:rsidP="00FE4325">
      <w:pPr>
        <w:spacing w:line="480" w:lineRule="auto"/>
        <w:rPr>
          <w:color w:val="000000"/>
          <w:lang w:bidi="ar-EG"/>
        </w:rPr>
      </w:pPr>
      <w:r>
        <w:rPr>
          <w:lang w:bidi="ar-EG"/>
        </w:rPr>
        <w:t xml:space="preserve">FFT                 </w:t>
      </w:r>
      <w:r w:rsidR="00CD263E">
        <w:rPr>
          <w:color w:val="000000"/>
          <w:lang w:bidi="ar-EG"/>
        </w:rPr>
        <w:t xml:space="preserve"> </w:t>
      </w:r>
      <w:r>
        <w:rPr>
          <w:color w:val="000000"/>
          <w:lang w:bidi="ar-EG"/>
        </w:rPr>
        <w:t xml:space="preserve"> </w:t>
      </w:r>
      <w:r w:rsidRPr="0006777E">
        <w:rPr>
          <w:color w:val="000000"/>
          <w:lang w:bidi="ar-EG"/>
        </w:rPr>
        <w:t>Fast Fourier Transform</w:t>
      </w:r>
    </w:p>
    <w:p w:rsidR="00FE4325" w:rsidRDefault="00FE4325" w:rsidP="00FE4325">
      <w:pPr>
        <w:spacing w:line="480" w:lineRule="auto"/>
        <w:rPr>
          <w:lang w:bidi="ar-EG"/>
        </w:rPr>
      </w:pPr>
      <w:r>
        <w:rPr>
          <w:lang w:bidi="ar-EG"/>
        </w:rPr>
        <w:t xml:space="preserve">GPS               </w:t>
      </w:r>
      <w:r w:rsidR="00CD263E">
        <w:rPr>
          <w:lang w:bidi="ar-EG"/>
        </w:rPr>
        <w:t xml:space="preserve"> </w:t>
      </w:r>
      <w:r>
        <w:rPr>
          <w:lang w:bidi="ar-EG"/>
        </w:rPr>
        <w:t xml:space="preserve">  </w:t>
      </w:r>
      <w:r w:rsidRPr="003D2D86">
        <w:rPr>
          <w:lang w:bidi="ar-EG"/>
        </w:rPr>
        <w:t>Global Positioning System</w:t>
      </w:r>
    </w:p>
    <w:p w:rsidR="00FE4325" w:rsidRDefault="00FE4325" w:rsidP="00FE4325">
      <w:pPr>
        <w:spacing w:line="480" w:lineRule="auto"/>
        <w:rPr>
          <w:color w:val="000000"/>
          <w:lang w:bidi="ar-EG"/>
        </w:rPr>
      </w:pPr>
      <w:r>
        <w:rPr>
          <w:color w:val="000000"/>
          <w:lang w:bidi="ar-EG"/>
        </w:rPr>
        <w:t xml:space="preserve">IFFT                 </w:t>
      </w:r>
      <w:r w:rsidRPr="0006777E">
        <w:rPr>
          <w:color w:val="000000"/>
          <w:lang w:bidi="ar-EG"/>
        </w:rPr>
        <w:t>Inverse Fast Fourier Transform</w:t>
      </w:r>
    </w:p>
    <w:p w:rsidR="00FE4325" w:rsidRDefault="00FE4325" w:rsidP="00FE4325">
      <w:pPr>
        <w:spacing w:line="480" w:lineRule="auto"/>
        <w:rPr>
          <w:lang w:bidi="ar-EG"/>
        </w:rPr>
      </w:pPr>
      <w:r>
        <w:rPr>
          <w:lang w:bidi="ar-EG"/>
        </w:rPr>
        <w:t xml:space="preserve">ISI                    </w:t>
      </w:r>
      <w:r w:rsidR="00CD263E">
        <w:rPr>
          <w:lang w:bidi="ar-EG"/>
        </w:rPr>
        <w:t xml:space="preserve"> </w:t>
      </w:r>
      <w:r w:rsidRPr="00142D86">
        <w:rPr>
          <w:lang w:bidi="ar-EG"/>
        </w:rPr>
        <w:t>Inter-Symbol Interference</w:t>
      </w:r>
    </w:p>
    <w:p w:rsidR="00FE4325" w:rsidRDefault="00FE4325" w:rsidP="00FE4325">
      <w:pPr>
        <w:spacing w:line="480" w:lineRule="auto"/>
        <w:rPr>
          <w:color w:val="000000"/>
        </w:rPr>
      </w:pPr>
      <w:r>
        <w:rPr>
          <w:lang w:bidi="ar-EG"/>
        </w:rPr>
        <w:t xml:space="preserve">LHCP              </w:t>
      </w:r>
      <w:r w:rsidR="00CD263E">
        <w:rPr>
          <w:lang w:bidi="ar-EG"/>
        </w:rPr>
        <w:t xml:space="preserve"> </w:t>
      </w:r>
      <w:r>
        <w:rPr>
          <w:lang w:bidi="ar-EG"/>
        </w:rPr>
        <w:t xml:space="preserve"> </w:t>
      </w:r>
      <w:r>
        <w:rPr>
          <w:color w:val="000000"/>
        </w:rPr>
        <w:t>L</w:t>
      </w:r>
      <w:r w:rsidRPr="00915C28">
        <w:rPr>
          <w:color w:val="000000"/>
        </w:rPr>
        <w:t>eft-</w:t>
      </w:r>
      <w:r>
        <w:rPr>
          <w:color w:val="000000"/>
        </w:rPr>
        <w:t>H</w:t>
      </w:r>
      <w:r w:rsidRPr="00915C28">
        <w:rPr>
          <w:color w:val="000000"/>
        </w:rPr>
        <w:t xml:space="preserve">and </w:t>
      </w:r>
      <w:r>
        <w:rPr>
          <w:color w:val="000000"/>
        </w:rPr>
        <w:t>C</w:t>
      </w:r>
      <w:r w:rsidRPr="00915C28">
        <w:rPr>
          <w:color w:val="000000"/>
        </w:rPr>
        <w:t xml:space="preserve">ircular </w:t>
      </w:r>
      <w:r>
        <w:rPr>
          <w:color w:val="000000"/>
        </w:rPr>
        <w:t>P</w:t>
      </w:r>
      <w:r w:rsidRPr="00915C28">
        <w:rPr>
          <w:color w:val="000000"/>
        </w:rPr>
        <w:t>olarization</w:t>
      </w:r>
    </w:p>
    <w:p w:rsidR="00FE4325" w:rsidRDefault="00FE4325" w:rsidP="00FE4325">
      <w:pPr>
        <w:spacing w:line="480" w:lineRule="auto"/>
        <w:rPr>
          <w:color w:val="000000"/>
        </w:rPr>
      </w:pPr>
      <w:r>
        <w:rPr>
          <w:lang w:bidi="ar-EG"/>
        </w:rPr>
        <w:t xml:space="preserve">LNA                </w:t>
      </w:r>
      <w:r w:rsidR="00CD263E">
        <w:rPr>
          <w:lang w:bidi="ar-EG"/>
        </w:rPr>
        <w:t xml:space="preserve"> </w:t>
      </w:r>
      <w:r>
        <w:rPr>
          <w:lang w:bidi="ar-EG"/>
        </w:rPr>
        <w:t xml:space="preserve"> </w:t>
      </w:r>
      <w:r w:rsidRPr="00915C28">
        <w:rPr>
          <w:color w:val="000000"/>
        </w:rPr>
        <w:t>Low Noise Amplifier</w:t>
      </w:r>
    </w:p>
    <w:p w:rsidR="00FE4325" w:rsidRDefault="00FE4325" w:rsidP="00FE4325">
      <w:pPr>
        <w:spacing w:line="480" w:lineRule="auto"/>
        <w:rPr>
          <w:lang w:bidi="ar-EG"/>
        </w:rPr>
      </w:pPr>
      <w:r>
        <w:rPr>
          <w:lang w:bidi="ar-EG"/>
        </w:rPr>
        <w:t xml:space="preserve">LOS                 </w:t>
      </w:r>
      <w:r w:rsidR="00CD263E">
        <w:rPr>
          <w:lang w:bidi="ar-EG"/>
        </w:rPr>
        <w:t xml:space="preserve"> </w:t>
      </w:r>
      <w:r>
        <w:rPr>
          <w:lang w:bidi="ar-EG"/>
        </w:rPr>
        <w:t xml:space="preserve"> Line Of Sight</w:t>
      </w:r>
    </w:p>
    <w:p w:rsidR="00FB1083" w:rsidRDefault="00FB1083" w:rsidP="00FE4325">
      <w:pPr>
        <w:spacing w:line="480" w:lineRule="auto"/>
        <w:rPr>
          <w:lang w:bidi="ar-EG"/>
        </w:rPr>
      </w:pPr>
    </w:p>
    <w:p w:rsidR="006F1D54" w:rsidRDefault="006F1D54" w:rsidP="00FE4325">
      <w:pPr>
        <w:spacing w:line="480" w:lineRule="auto"/>
        <w:rPr>
          <w:lang w:bidi="ar-EG"/>
        </w:rPr>
      </w:pPr>
    </w:p>
    <w:p w:rsidR="00A455F0" w:rsidRPr="00CF1544" w:rsidRDefault="00A455F0" w:rsidP="003B4C9B">
      <w:pPr>
        <w:pStyle w:val="ReferenceHead"/>
      </w:pPr>
      <w:bookmarkStart w:id="42" w:name="_Toc228057420"/>
      <w:bookmarkStart w:id="43" w:name="_Toc228201086"/>
      <w:bookmarkStart w:id="44" w:name="_Toc229851564"/>
      <w:bookmarkStart w:id="45" w:name="_Toc232837827"/>
      <w:bookmarkStart w:id="46" w:name="_Toc247437553"/>
      <w:bookmarkStart w:id="47" w:name="_Toc249358535"/>
      <w:bookmarkStart w:id="48" w:name="_Toc249421719"/>
      <w:bookmarkStart w:id="49" w:name="_Toc249930394"/>
      <w:bookmarkStart w:id="50" w:name="_Toc468700642"/>
      <w:r>
        <w:lastRenderedPageBreak/>
        <w:t>LIST OF SYMBOLS</w:t>
      </w:r>
      <w:bookmarkEnd w:id="42"/>
      <w:bookmarkEnd w:id="43"/>
      <w:bookmarkEnd w:id="44"/>
      <w:bookmarkEnd w:id="45"/>
      <w:bookmarkEnd w:id="46"/>
      <w:bookmarkEnd w:id="47"/>
      <w:bookmarkEnd w:id="48"/>
      <w:bookmarkEnd w:id="49"/>
      <w:bookmarkEnd w:id="50"/>
    </w:p>
    <w:p w:rsidR="00FE4325" w:rsidRPr="003015E7" w:rsidRDefault="00FE4325" w:rsidP="00537309">
      <w:pPr>
        <w:spacing w:line="480" w:lineRule="auto"/>
        <w:rPr>
          <w:color w:val="000000"/>
          <w:lang w:bidi="ar-EG"/>
        </w:rPr>
      </w:pPr>
      <w:r w:rsidRPr="00D6625A">
        <w:rPr>
          <w:color w:val="FF0000"/>
          <w:position w:val="-14"/>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7.85pt" o:ole="">
            <v:imagedata r:id="rId9" o:title=""/>
          </v:shape>
          <o:OLEObject Type="Embed" ProgID="Equation.DSMT4" ShapeID="_x0000_i1025" DrawAspect="Content" ObjectID="_1582358797" r:id="rId10"/>
        </w:object>
      </w:r>
      <w:r w:rsidRPr="00D6625A">
        <w:rPr>
          <w:color w:val="FF0000"/>
        </w:rPr>
        <w:tab/>
      </w:r>
      <w:r>
        <w:rPr>
          <w:color w:val="FF0000"/>
        </w:rPr>
        <w:tab/>
      </w:r>
      <w:r w:rsidR="00537309">
        <w:rPr>
          <w:color w:val="000000"/>
        </w:rPr>
        <w:t>Amplitude c</w:t>
      </w:r>
      <w:r w:rsidRPr="003015E7">
        <w:rPr>
          <w:color w:val="000000"/>
        </w:rPr>
        <w:t>oefficient of (</w:t>
      </w:r>
      <w:r w:rsidRPr="003015E7">
        <w:rPr>
          <w:i/>
          <w:iCs/>
          <w:color w:val="000000"/>
        </w:rPr>
        <w:t>m</w:t>
      </w:r>
      <w:r w:rsidRPr="003015E7">
        <w:rPr>
          <w:color w:val="000000"/>
        </w:rPr>
        <w:t>,</w:t>
      </w:r>
      <w:r w:rsidRPr="003015E7">
        <w:rPr>
          <w:i/>
          <w:iCs/>
          <w:color w:val="000000"/>
        </w:rPr>
        <w:t xml:space="preserve"> n</w:t>
      </w:r>
      <w:r w:rsidRPr="003015E7">
        <w:rPr>
          <w:color w:val="000000"/>
        </w:rPr>
        <w:t>) mode</w:t>
      </w:r>
      <w:r w:rsidRPr="003015E7">
        <w:rPr>
          <w:color w:val="000000"/>
          <w:lang w:bidi="ar-EG"/>
        </w:rPr>
        <w:t xml:space="preserve"> in </w:t>
      </w:r>
      <w:r w:rsidRPr="003015E7">
        <w:rPr>
          <w:i/>
          <w:iCs/>
          <w:color w:val="000000"/>
          <w:lang w:bidi="ar-EG"/>
        </w:rPr>
        <w:t>x</w:t>
      </w:r>
      <w:r w:rsidRPr="003015E7">
        <w:rPr>
          <w:color w:val="000000"/>
          <w:lang w:bidi="ar-EG"/>
        </w:rPr>
        <w:t>-direction inside the cavity</w:t>
      </w:r>
    </w:p>
    <w:p w:rsidR="00FE4325" w:rsidRPr="003015E7" w:rsidRDefault="00FE4325" w:rsidP="00537309">
      <w:pPr>
        <w:spacing w:line="480" w:lineRule="auto"/>
        <w:rPr>
          <w:color w:val="000000"/>
          <w:lang w:bidi="ar-EG"/>
        </w:rPr>
      </w:pPr>
      <w:r w:rsidRPr="003015E7">
        <w:rPr>
          <w:color w:val="000000"/>
          <w:position w:val="-14"/>
        </w:rPr>
        <w:object w:dxaOrig="560" w:dyaOrig="380">
          <v:shape id="_x0000_i1026" type="#_x0000_t75" style="width:28.2pt;height:19pt" o:ole="">
            <v:imagedata r:id="rId11" o:title=""/>
          </v:shape>
          <o:OLEObject Type="Embed" ProgID="Equation.DSMT4" ShapeID="_x0000_i1026" DrawAspect="Content" ObjectID="_1582358798" r:id="rId12"/>
        </w:object>
      </w:r>
      <w:r w:rsidRPr="003015E7">
        <w:rPr>
          <w:color w:val="000000"/>
          <w:lang w:bidi="ar-EG"/>
        </w:rPr>
        <w:tab/>
      </w:r>
      <w:r w:rsidRPr="003015E7">
        <w:rPr>
          <w:color w:val="000000"/>
          <w:lang w:bidi="ar-EG"/>
        </w:rPr>
        <w:tab/>
      </w:r>
      <w:r w:rsidR="00537309">
        <w:rPr>
          <w:color w:val="000000"/>
        </w:rPr>
        <w:t>Amplitude c</w:t>
      </w:r>
      <w:r w:rsidRPr="003015E7">
        <w:rPr>
          <w:color w:val="000000"/>
        </w:rPr>
        <w:t>oefficient of (</w:t>
      </w:r>
      <w:r w:rsidRPr="003015E7">
        <w:rPr>
          <w:i/>
          <w:iCs/>
          <w:color w:val="000000"/>
        </w:rPr>
        <w:t>m</w:t>
      </w:r>
      <w:r w:rsidRPr="003015E7">
        <w:rPr>
          <w:color w:val="000000"/>
        </w:rPr>
        <w:t>,</w:t>
      </w:r>
      <w:r w:rsidRPr="003015E7">
        <w:rPr>
          <w:i/>
          <w:iCs/>
          <w:color w:val="000000"/>
        </w:rPr>
        <w:t xml:space="preserve"> n</w:t>
      </w:r>
      <w:r w:rsidRPr="003015E7">
        <w:rPr>
          <w:color w:val="000000"/>
        </w:rPr>
        <w:t>)  mode</w:t>
      </w:r>
      <w:r w:rsidRPr="003015E7">
        <w:rPr>
          <w:color w:val="000000"/>
          <w:lang w:bidi="ar-EG"/>
        </w:rPr>
        <w:t xml:space="preserve"> in </w:t>
      </w:r>
      <w:r w:rsidRPr="003015E7">
        <w:rPr>
          <w:i/>
          <w:iCs/>
          <w:color w:val="000000"/>
          <w:lang w:bidi="ar-EG"/>
        </w:rPr>
        <w:t>y</w:t>
      </w:r>
      <w:r w:rsidRPr="003015E7">
        <w:rPr>
          <w:color w:val="000000"/>
          <w:lang w:bidi="ar-EG"/>
        </w:rPr>
        <w:t>-direction inside the cavity</w:t>
      </w:r>
    </w:p>
    <w:p w:rsidR="00FE4325" w:rsidRDefault="00FE4325" w:rsidP="00FE4325">
      <w:pPr>
        <w:spacing w:line="480" w:lineRule="auto"/>
      </w:pPr>
      <w:r w:rsidRPr="002B6122">
        <w:rPr>
          <w:position w:val="-12"/>
        </w:rPr>
        <w:object w:dxaOrig="260" w:dyaOrig="360">
          <v:shape id="_x0000_i1027" type="#_x0000_t75" style="width:13.25pt;height:17.85pt" o:ole="">
            <v:imagedata r:id="rId13" o:title=""/>
          </v:shape>
          <o:OLEObject Type="Embed" ProgID="Equation.DSMT4" ShapeID="_x0000_i1027" DrawAspect="Content" ObjectID="_1582358799" r:id="rId14"/>
        </w:object>
      </w:r>
      <w:r>
        <w:tab/>
      </w:r>
      <w:r>
        <w:tab/>
        <w:t>Permittivity of free space</w:t>
      </w:r>
    </w:p>
    <w:p w:rsidR="00FE4325" w:rsidRDefault="00FE4325" w:rsidP="00FE4325">
      <w:pPr>
        <w:spacing w:line="480" w:lineRule="auto"/>
      </w:pPr>
      <w:r w:rsidRPr="00DF79F1">
        <w:rPr>
          <w:position w:val="-12"/>
        </w:rPr>
        <w:object w:dxaOrig="260" w:dyaOrig="360">
          <v:shape id="_x0000_i1028" type="#_x0000_t75" style="width:13.25pt;height:17.85pt" o:ole="">
            <v:imagedata r:id="rId15" o:title=""/>
          </v:shape>
          <o:OLEObject Type="Embed" ProgID="Equation.DSMT4" ShapeID="_x0000_i1028" DrawAspect="Content" ObjectID="_1582358800" r:id="rId16"/>
        </w:object>
      </w:r>
      <w:r w:rsidRPr="00DF79F1">
        <w:t xml:space="preserve"> </w:t>
      </w:r>
      <w:r>
        <w:tab/>
      </w:r>
      <w:r>
        <w:tab/>
        <w:t>R</w:t>
      </w:r>
      <w:r w:rsidRPr="00DF79F1">
        <w:t>elative dielectric constant</w:t>
      </w:r>
    </w:p>
    <w:p w:rsidR="00FE4325" w:rsidRDefault="00FE4325" w:rsidP="00FE4325">
      <w:pPr>
        <w:spacing w:line="480" w:lineRule="auto"/>
      </w:pPr>
      <w:r w:rsidRPr="0077037B">
        <w:rPr>
          <w:position w:val="-6"/>
        </w:rPr>
        <w:object w:dxaOrig="200" w:dyaOrig="279">
          <v:shape id="_x0000_i1029" type="#_x0000_t75" style="width:9.8pt;height:13.8pt" o:ole="">
            <v:imagedata r:id="rId17" o:title=""/>
          </v:shape>
          <o:OLEObject Type="Embed" ProgID="Equation.DSMT4" ShapeID="_x0000_i1029" DrawAspect="Content" ObjectID="_1582358801" r:id="rId18"/>
        </w:object>
      </w:r>
      <w:r>
        <w:tab/>
      </w:r>
      <w:r>
        <w:tab/>
        <w:t>E</w:t>
      </w:r>
      <w:r w:rsidRPr="0077037B">
        <w:t>levation angle</w:t>
      </w:r>
    </w:p>
    <w:p w:rsidR="00FE4325" w:rsidRDefault="00FE4325" w:rsidP="00FE4325">
      <w:pPr>
        <w:spacing w:line="480" w:lineRule="auto"/>
        <w:jc w:val="lowKashida"/>
      </w:pPr>
      <w:r w:rsidRPr="002E5891">
        <w:rPr>
          <w:position w:val="-10"/>
        </w:rPr>
        <w:object w:dxaOrig="240" w:dyaOrig="320">
          <v:shape id="_x0000_i1030" type="#_x0000_t75" style="width:16.7pt;height:19pt" o:ole="">
            <v:imagedata r:id="rId19" o:title=""/>
          </v:shape>
          <o:OLEObject Type="Embed" ProgID="Equation.DSMT4" ShapeID="_x0000_i1030" DrawAspect="Content" ObjectID="_1582358802" r:id="rId20"/>
        </w:object>
      </w:r>
      <w:r>
        <w:tab/>
      </w:r>
      <w:r>
        <w:tab/>
        <w:t>Angle of arrival between tag and reader 1</w:t>
      </w:r>
    </w:p>
    <w:p w:rsidR="00FE4325" w:rsidRDefault="00FE4325" w:rsidP="00FE4325">
      <w:pPr>
        <w:spacing w:line="480" w:lineRule="auto"/>
        <w:jc w:val="lowKashida"/>
      </w:pPr>
      <w:r w:rsidRPr="002E5891">
        <w:rPr>
          <w:position w:val="-10"/>
        </w:rPr>
        <w:object w:dxaOrig="260" w:dyaOrig="320">
          <v:shape id="_x0000_i1031" type="#_x0000_t75" style="width:17.85pt;height:19pt" o:ole="">
            <v:imagedata r:id="rId21" o:title=""/>
          </v:shape>
          <o:OLEObject Type="Embed" ProgID="Equation.DSMT4" ShapeID="_x0000_i1031" DrawAspect="Content" ObjectID="_1582358803" r:id="rId22"/>
        </w:object>
      </w:r>
      <w:r>
        <w:tab/>
      </w:r>
      <w:r>
        <w:tab/>
        <w:t>Angle of arrival between tag and reader 2</w:t>
      </w:r>
    </w:p>
    <w:p w:rsidR="00FE4325" w:rsidRDefault="00FE4325" w:rsidP="00FE4325">
      <w:pPr>
        <w:spacing w:line="480" w:lineRule="auto"/>
        <w:rPr>
          <w:lang w:bidi="ar-EG"/>
        </w:rPr>
      </w:pPr>
      <w:r w:rsidRPr="00182140">
        <w:rPr>
          <w:position w:val="-10"/>
          <w:lang w:bidi="ar-EG"/>
        </w:rPr>
        <w:object w:dxaOrig="480" w:dyaOrig="320">
          <v:shape id="_x0000_i1032" type="#_x0000_t75" style="width:24.2pt;height:20.15pt" o:ole="" o:preferrelative="f">
            <v:imagedata r:id="rId23" o:title=""/>
            <o:lock v:ext="edit" aspectratio="f"/>
          </v:shape>
          <o:OLEObject Type="Embed" ProgID="Equation.DSMT4" ShapeID="_x0000_i1032" DrawAspect="Content" ObjectID="_1582358804" r:id="rId24"/>
        </w:object>
      </w:r>
      <w:r>
        <w:rPr>
          <w:lang w:bidi="ar-EG"/>
        </w:rPr>
        <w:tab/>
      </w:r>
      <w:r>
        <w:rPr>
          <w:lang w:bidi="ar-EG"/>
        </w:rPr>
        <w:tab/>
        <w:t>Angle</w:t>
      </w:r>
      <w:r w:rsidRPr="00182140">
        <w:rPr>
          <w:lang w:bidi="ar-EG"/>
        </w:rPr>
        <w:t xml:space="preserve"> of arrival</w:t>
      </w:r>
    </w:p>
    <w:p w:rsidR="00FE4325" w:rsidRDefault="00FE4325" w:rsidP="00FE4325">
      <w:pPr>
        <w:spacing w:line="480" w:lineRule="auto"/>
        <w:rPr>
          <w:lang w:bidi="ar-EG"/>
        </w:rPr>
      </w:pPr>
      <w:r w:rsidRPr="00182140">
        <w:rPr>
          <w:position w:val="-14"/>
          <w:lang w:bidi="ar-EG"/>
        </w:rPr>
        <w:object w:dxaOrig="820" w:dyaOrig="360">
          <v:shape id="_x0000_i1033" type="#_x0000_t75" style="width:42.05pt;height:19.6pt" o:ole="" o:preferrelative="f">
            <v:imagedata r:id="rId25" o:title=""/>
            <o:lock v:ext="edit" aspectratio="f"/>
          </v:shape>
          <o:OLEObject Type="Embed" ProgID="Equation.DSMT4" ShapeID="_x0000_i1033" DrawAspect="Content" ObjectID="_1582358805" r:id="rId26"/>
        </w:object>
      </w:r>
      <w:r>
        <w:rPr>
          <w:lang w:bidi="ar-EG"/>
        </w:rPr>
        <w:tab/>
        <w:t>E</w:t>
      </w:r>
      <w:r w:rsidRPr="00182140">
        <w:rPr>
          <w:lang w:bidi="ar-EG"/>
        </w:rPr>
        <w:t xml:space="preserve">rror in the </w:t>
      </w:r>
      <w:r>
        <w:rPr>
          <w:lang w:bidi="ar-EG"/>
        </w:rPr>
        <w:t>angle</w:t>
      </w:r>
      <w:r w:rsidRPr="00182140">
        <w:rPr>
          <w:lang w:bidi="ar-EG"/>
        </w:rPr>
        <w:t xml:space="preserve"> of arrival</w:t>
      </w:r>
    </w:p>
    <w:p w:rsidR="00FE4325" w:rsidRDefault="00FE4325" w:rsidP="00FE4325">
      <w:pPr>
        <w:spacing w:line="480" w:lineRule="auto"/>
      </w:pPr>
      <w:r w:rsidRPr="002B6122">
        <w:rPr>
          <w:position w:val="-10"/>
        </w:rPr>
        <w:object w:dxaOrig="200" w:dyaOrig="260">
          <v:shape id="_x0000_i1034" type="#_x0000_t75" style="width:9.8pt;height:13.25pt" o:ole="">
            <v:imagedata r:id="rId27" o:title=""/>
          </v:shape>
          <o:OLEObject Type="Embed" ProgID="Equation.DSMT4" ShapeID="_x0000_i1034" DrawAspect="Content" ObjectID="_1582358806" r:id="rId28"/>
        </w:object>
      </w:r>
      <w:r>
        <w:tab/>
      </w:r>
      <w:r>
        <w:tab/>
        <w:t>Magnetic permeability</w:t>
      </w:r>
    </w:p>
    <w:p w:rsidR="00FE4325" w:rsidRPr="00693829" w:rsidRDefault="00FE4325" w:rsidP="00FE4325">
      <w:pPr>
        <w:spacing w:line="480" w:lineRule="auto"/>
        <w:jc w:val="lowKashida"/>
      </w:pPr>
      <w:r w:rsidRPr="0006777E">
        <w:rPr>
          <w:color w:val="000000"/>
          <w:lang w:bidi="ar-EG"/>
        </w:rPr>
        <w:t>Σ</w:t>
      </w:r>
      <w:r w:rsidRPr="00693829">
        <w:rPr>
          <w:color w:val="000000"/>
          <w:lang w:bidi="ar-EG"/>
        </w:rPr>
        <w:tab/>
      </w:r>
      <w:r w:rsidRPr="00693829">
        <w:rPr>
          <w:color w:val="000000"/>
          <w:lang w:bidi="ar-EG"/>
        </w:rPr>
        <w:tab/>
      </w:r>
      <w:r>
        <w:rPr>
          <w:color w:val="000000"/>
          <w:lang w:bidi="ar-EG"/>
        </w:rPr>
        <w:t>D</w:t>
      </w:r>
      <w:r w:rsidRPr="00693829">
        <w:rPr>
          <w:color w:val="000000"/>
          <w:lang w:bidi="ar-EG"/>
        </w:rPr>
        <w:t xml:space="preserve">iagonal eigenvalues matrix </w:t>
      </w:r>
    </w:p>
    <w:p w:rsidR="00FE4325" w:rsidRDefault="00FE4325" w:rsidP="00FE4325">
      <w:pPr>
        <w:spacing w:line="480" w:lineRule="auto"/>
        <w:jc w:val="lowKashida"/>
      </w:pPr>
      <w:r w:rsidRPr="0006777E">
        <w:rPr>
          <w:color w:val="000000"/>
          <w:position w:val="-12"/>
        </w:rPr>
        <w:object w:dxaOrig="520" w:dyaOrig="360">
          <v:shape id="_x0000_i1035" type="#_x0000_t75" style="width:26.5pt;height:17.85pt" o:ole="">
            <v:imagedata r:id="rId29" o:title=""/>
          </v:shape>
          <o:OLEObject Type="Embed" ProgID="Equation.DSMT4" ShapeID="_x0000_i1035" DrawAspect="Content" ObjectID="_1582358807" r:id="rId30"/>
        </w:object>
      </w:r>
      <w:r w:rsidRPr="00B76B4B">
        <w:tab/>
      </w:r>
      <w:r>
        <w:tab/>
        <w:t xml:space="preserve">Normalized </w:t>
      </w:r>
      <w:r w:rsidRPr="00B76B4B">
        <w:rPr>
          <w:color w:val="000000"/>
          <w:lang w:bidi="ar-EG"/>
        </w:rPr>
        <w:t xml:space="preserve">diagonal eigenvalues matrix </w:t>
      </w:r>
    </w:p>
    <w:p w:rsidR="00FE4325" w:rsidRDefault="00FE4325" w:rsidP="00537309">
      <w:pPr>
        <w:tabs>
          <w:tab w:val="right" w:pos="0"/>
          <w:tab w:val="right" w:pos="1440"/>
        </w:tabs>
        <w:spacing w:line="480" w:lineRule="auto"/>
        <w:jc w:val="lowKashida"/>
      </w:pPr>
      <w:r w:rsidRPr="002E5891">
        <w:rPr>
          <w:position w:val="-10"/>
        </w:rPr>
        <w:object w:dxaOrig="279" w:dyaOrig="340">
          <v:shape id="_x0000_i1036" type="#_x0000_t75" style="width:20.15pt;height:19pt" o:ole="">
            <v:imagedata r:id="rId31" o:title=""/>
          </v:shape>
          <o:OLEObject Type="Embed" ProgID="Equation.DSMT4" ShapeID="_x0000_i1036" DrawAspect="Content" ObjectID="_1582358808" r:id="rId32"/>
        </w:object>
      </w:r>
      <w:r w:rsidR="00537309">
        <w:tab/>
        <w:t xml:space="preserve">                 </w:t>
      </w:r>
      <w:r>
        <w:t>V</w:t>
      </w:r>
      <w:r w:rsidRPr="002E5891">
        <w:t>ariance of the additive white Gaussian noise</w:t>
      </w:r>
    </w:p>
    <w:p w:rsidR="00FE4325" w:rsidRDefault="00FE4325" w:rsidP="00FE4325">
      <w:pPr>
        <w:spacing w:line="480" w:lineRule="auto"/>
        <w:jc w:val="lowKashida"/>
      </w:pPr>
      <w:r w:rsidRPr="002B6122">
        <w:rPr>
          <w:position w:val="-12"/>
        </w:rPr>
        <w:object w:dxaOrig="520" w:dyaOrig="380">
          <v:shape id="_x0000_i1037" type="#_x0000_t75" style="width:26.5pt;height:19pt" o:ole="">
            <v:imagedata r:id="rId33" o:title=""/>
          </v:shape>
          <o:OLEObject Type="Embed" ProgID="Equation.DSMT4" ShapeID="_x0000_i1037" DrawAspect="Content" ObjectID="_1582358809" r:id="rId34"/>
        </w:object>
      </w:r>
      <w:r>
        <w:rPr>
          <w:color w:val="000000"/>
          <w:lang w:bidi="ar-EG"/>
        </w:rPr>
        <w:tab/>
      </w:r>
      <w:r>
        <w:rPr>
          <w:color w:val="000000"/>
          <w:lang w:bidi="ar-EG"/>
        </w:rPr>
        <w:tab/>
        <w:t>N</w:t>
      </w:r>
      <w:r w:rsidRPr="0006777E">
        <w:rPr>
          <w:color w:val="000000"/>
          <w:lang w:bidi="ar-EG"/>
        </w:rPr>
        <w:t xml:space="preserve">oise power of any </w:t>
      </w:r>
      <w:r>
        <w:rPr>
          <w:color w:val="000000"/>
          <w:lang w:bidi="ar-EG"/>
        </w:rPr>
        <w:t>receiv</w:t>
      </w:r>
      <w:r>
        <w:t>ed snapshot</w:t>
      </w:r>
    </w:p>
    <w:p w:rsidR="00FE4325" w:rsidRDefault="00FE4325" w:rsidP="00FE4325">
      <w:pPr>
        <w:spacing w:line="480" w:lineRule="auto"/>
        <w:jc w:val="lowKashida"/>
      </w:pPr>
      <w:r w:rsidRPr="002B6122">
        <w:rPr>
          <w:position w:val="-14"/>
        </w:rPr>
        <w:object w:dxaOrig="560" w:dyaOrig="400">
          <v:shape id="_x0000_i1038" type="#_x0000_t75" style="width:28.2pt;height:20.15pt" o:ole="">
            <v:imagedata r:id="rId35" o:title=""/>
          </v:shape>
          <o:OLEObject Type="Embed" ProgID="Equation.DSMT4" ShapeID="_x0000_i1038" DrawAspect="Content" ObjectID="_1582358810" r:id="rId36"/>
        </w:object>
      </w:r>
      <w:r>
        <w:tab/>
      </w:r>
      <w:r>
        <w:rPr>
          <w:color w:val="000000"/>
          <w:lang w:bidi="ar-EG"/>
        </w:rPr>
        <w:tab/>
        <w:t>Signal</w:t>
      </w:r>
      <w:r w:rsidRPr="0006777E">
        <w:rPr>
          <w:color w:val="000000"/>
          <w:lang w:bidi="ar-EG"/>
        </w:rPr>
        <w:t xml:space="preserve"> power of any </w:t>
      </w:r>
      <w:r>
        <w:rPr>
          <w:color w:val="000000"/>
          <w:lang w:bidi="ar-EG"/>
        </w:rPr>
        <w:t>receiv</w:t>
      </w:r>
      <w:r>
        <w:t>ed snapshot</w:t>
      </w:r>
    </w:p>
    <w:p w:rsidR="00FE4325" w:rsidRDefault="00FE4325" w:rsidP="00FE4325">
      <w:pPr>
        <w:spacing w:line="480" w:lineRule="auto"/>
        <w:rPr>
          <w:lang w:bidi="ar-EG"/>
        </w:rPr>
      </w:pPr>
      <w:r w:rsidRPr="00182140">
        <w:rPr>
          <w:position w:val="-14"/>
        </w:rPr>
        <w:object w:dxaOrig="440" w:dyaOrig="380">
          <v:shape id="_x0000_i1039" type="#_x0000_t75" style="width:39.75pt;height:22.45pt" o:ole="" o:preferrelative="f">
            <v:imagedata r:id="rId37" o:title=""/>
            <o:lock v:ext="edit" aspectratio="f"/>
          </v:shape>
          <o:OLEObject Type="Embed" ProgID="Equation.DSMT4" ShapeID="_x0000_i1039" DrawAspect="Content" ObjectID="_1582358811" r:id="rId38"/>
        </w:object>
      </w:r>
      <w:r>
        <w:rPr>
          <w:lang w:bidi="ar-EG"/>
        </w:rPr>
        <w:tab/>
        <w:t>M</w:t>
      </w:r>
      <w:r w:rsidRPr="00182140">
        <w:rPr>
          <w:lang w:bidi="ar-EG"/>
        </w:rPr>
        <w:t>inimum variance of the successive TOA samples</w:t>
      </w:r>
    </w:p>
    <w:p w:rsidR="00FE4325" w:rsidRDefault="00FE4325" w:rsidP="00FE4325">
      <w:pPr>
        <w:spacing w:line="480" w:lineRule="auto"/>
        <w:jc w:val="lowKashida"/>
        <w:rPr>
          <w:color w:val="000000"/>
          <w:lang w:bidi="ar-EG"/>
        </w:rPr>
      </w:pPr>
      <w:r w:rsidRPr="0006777E">
        <w:rPr>
          <w:i/>
          <w:iCs/>
          <w:color w:val="000000"/>
          <w:lang w:bidi="ar-EG"/>
        </w:rPr>
        <w:t>τ</w:t>
      </w:r>
      <w:r w:rsidRPr="0006777E">
        <w:rPr>
          <w:color w:val="000000"/>
          <w:lang w:bidi="ar-EG"/>
        </w:rPr>
        <w:t xml:space="preserve"> </w:t>
      </w:r>
      <w:r>
        <w:rPr>
          <w:color w:val="000000"/>
          <w:lang w:bidi="ar-EG"/>
        </w:rPr>
        <w:tab/>
      </w:r>
      <w:r>
        <w:rPr>
          <w:color w:val="000000"/>
          <w:lang w:bidi="ar-EG"/>
        </w:rPr>
        <w:tab/>
        <w:t>M</w:t>
      </w:r>
      <w:r w:rsidRPr="0006777E">
        <w:rPr>
          <w:color w:val="000000"/>
          <w:lang w:bidi="ar-EG"/>
        </w:rPr>
        <w:t xml:space="preserve">inimum time difference between two successive paths of the channel </w:t>
      </w:r>
      <w:r>
        <w:rPr>
          <w:color w:val="000000"/>
          <w:lang w:bidi="ar-EG"/>
        </w:rPr>
        <w:t xml:space="preserve"> </w:t>
      </w:r>
    </w:p>
    <w:p w:rsidR="00FE4325" w:rsidRDefault="008A5C48" w:rsidP="00FE4325">
      <w:pPr>
        <w:spacing w:line="480" w:lineRule="auto"/>
        <w:jc w:val="lowKashida"/>
        <w:rPr>
          <w:color w:val="000000"/>
          <w:lang w:bidi="ar-EG"/>
        </w:rPr>
      </w:pPr>
      <w:r>
        <w:rPr>
          <w:color w:val="000000"/>
          <w:lang w:bidi="ar-EG"/>
        </w:rPr>
        <w:t xml:space="preserve">                       </w:t>
      </w:r>
      <w:r w:rsidR="00FE4325">
        <w:rPr>
          <w:color w:val="000000"/>
          <w:lang w:bidi="ar-EG"/>
        </w:rPr>
        <w:t xml:space="preserve">power delay profile </w:t>
      </w:r>
    </w:p>
    <w:p w:rsidR="007603FF" w:rsidRDefault="007603FF" w:rsidP="007603FF">
      <w:pPr>
        <w:spacing w:line="480" w:lineRule="auto"/>
        <w:jc w:val="lowKashida"/>
        <w:rPr>
          <w:lang w:val="sv-SE" w:bidi="ar-EG"/>
        </w:rPr>
      </w:pPr>
      <w:bookmarkStart w:id="51" w:name="_Toc232837821"/>
      <w:r>
        <w:rPr>
          <w:lang w:val="sv-SE"/>
        </w:rPr>
        <w:t xml:space="preserve"> </w:t>
      </w:r>
    </w:p>
    <w:p w:rsidR="00821E51" w:rsidRPr="00CA134C" w:rsidRDefault="00821E51" w:rsidP="00821E51">
      <w:pPr>
        <w:pStyle w:val="BodyText"/>
        <w:jc w:val="center"/>
        <w:rPr>
          <w:b/>
          <w:bCs/>
          <w:caps/>
          <w:sz w:val="26"/>
          <w:szCs w:val="26"/>
        </w:rPr>
      </w:pPr>
      <w:bookmarkStart w:id="52" w:name="_Toc247437548"/>
      <w:bookmarkStart w:id="53" w:name="_Toc249358530"/>
      <w:bookmarkStart w:id="54" w:name="_Toc249421714"/>
      <w:bookmarkStart w:id="55" w:name="_Toc249930388"/>
      <w:r>
        <w:rPr>
          <w:b/>
          <w:bCs/>
          <w:caps/>
          <w:sz w:val="26"/>
          <w:szCs w:val="26"/>
        </w:rPr>
        <w:br w:type="page"/>
      </w:r>
      <w:r>
        <w:rPr>
          <w:b/>
          <w:bCs/>
          <w:caps/>
          <w:sz w:val="26"/>
          <w:szCs w:val="26"/>
        </w:rPr>
        <w:lastRenderedPageBreak/>
        <w:t>pROJECT tILTE (20 WORDS MAX.)</w:t>
      </w:r>
    </w:p>
    <w:p w:rsidR="007603FF" w:rsidRDefault="007603FF" w:rsidP="009B7185">
      <w:pPr>
        <w:pStyle w:val="ReferenceHead"/>
      </w:pPr>
      <w:bookmarkStart w:id="56" w:name="_Toc468700643"/>
      <w:r w:rsidRPr="00CF1544">
        <w:t>A</w:t>
      </w:r>
      <w:r>
        <w:t>BSTRACT</w:t>
      </w:r>
      <w:bookmarkEnd w:id="51"/>
      <w:bookmarkEnd w:id="52"/>
      <w:bookmarkEnd w:id="53"/>
      <w:bookmarkEnd w:id="54"/>
      <w:bookmarkEnd w:id="55"/>
      <w:bookmarkEnd w:id="56"/>
    </w:p>
    <w:p w:rsidR="00FD2F08" w:rsidRPr="002963C7" w:rsidRDefault="00FD2F08" w:rsidP="009B7185">
      <w:pPr>
        <w:numPr>
          <w:ilvl w:val="0"/>
          <w:numId w:val="32"/>
        </w:numPr>
        <w:spacing w:line="480" w:lineRule="auto"/>
        <w:rPr>
          <w:color w:val="FF0000"/>
        </w:rPr>
      </w:pPr>
      <w:r w:rsidRPr="002963C7">
        <w:rPr>
          <w:color w:val="FF0000"/>
        </w:rPr>
        <w:t xml:space="preserve">The abstract is a summary of the entire report and should be given the same careful attention as the main text. </w:t>
      </w:r>
    </w:p>
    <w:p w:rsidR="00FD2F08" w:rsidRPr="002963C7" w:rsidRDefault="00FD2F08" w:rsidP="009B7185">
      <w:pPr>
        <w:numPr>
          <w:ilvl w:val="0"/>
          <w:numId w:val="32"/>
        </w:numPr>
        <w:spacing w:line="480" w:lineRule="auto"/>
        <w:rPr>
          <w:color w:val="FF0000"/>
          <w:rtl/>
        </w:rPr>
      </w:pPr>
      <w:r w:rsidRPr="002963C7">
        <w:rPr>
          <w:color w:val="FF0000"/>
        </w:rPr>
        <w:t xml:space="preserve">It should not include any reference. </w:t>
      </w:r>
    </w:p>
    <w:p w:rsidR="00FD2F08" w:rsidRPr="002963C7" w:rsidRDefault="00FD2F08" w:rsidP="009B7185">
      <w:pPr>
        <w:numPr>
          <w:ilvl w:val="0"/>
          <w:numId w:val="32"/>
        </w:numPr>
        <w:spacing w:line="480" w:lineRule="auto"/>
        <w:rPr>
          <w:color w:val="FF0000"/>
          <w:rtl/>
        </w:rPr>
      </w:pPr>
      <w:r w:rsidRPr="002963C7">
        <w:rPr>
          <w:color w:val="FF0000"/>
        </w:rPr>
        <w:t xml:space="preserve">An abstract should be between </w:t>
      </w:r>
      <w:r w:rsidRPr="002963C7">
        <w:rPr>
          <w:b/>
          <w:bCs/>
          <w:color w:val="FF0000"/>
        </w:rPr>
        <w:t>200</w:t>
      </w:r>
      <w:r w:rsidRPr="002963C7">
        <w:rPr>
          <w:color w:val="FF0000"/>
        </w:rPr>
        <w:t xml:space="preserve"> and </w:t>
      </w:r>
      <w:r w:rsidRPr="002963C7">
        <w:rPr>
          <w:b/>
          <w:bCs/>
          <w:color w:val="FF0000"/>
        </w:rPr>
        <w:t>300</w:t>
      </w:r>
      <w:r w:rsidRPr="002963C7">
        <w:rPr>
          <w:color w:val="FF0000"/>
        </w:rPr>
        <w:t xml:space="preserve"> words. </w:t>
      </w:r>
    </w:p>
    <w:p w:rsidR="00FD2F08" w:rsidRPr="009B7185" w:rsidRDefault="00FD2F08" w:rsidP="009B7185">
      <w:pPr>
        <w:numPr>
          <w:ilvl w:val="0"/>
          <w:numId w:val="32"/>
        </w:numPr>
        <w:spacing w:line="480" w:lineRule="auto"/>
        <w:rPr>
          <w:rtl/>
        </w:rPr>
      </w:pPr>
      <w:r w:rsidRPr="002963C7">
        <w:rPr>
          <w:color w:val="FF0000"/>
        </w:rPr>
        <w:t>It includes a brief statement of the problem and objectives of the study, a concise description of the research method and design, a summary of the major findings including their significance, and conclusions</w:t>
      </w:r>
      <w:r w:rsidRPr="009B7185">
        <w:t xml:space="preserve">. </w:t>
      </w:r>
    </w:p>
    <w:p w:rsidR="009B7185" w:rsidRDefault="009B7185" w:rsidP="009B7185">
      <w:pPr>
        <w:spacing w:line="480" w:lineRule="auto"/>
      </w:pPr>
    </w:p>
    <w:p w:rsidR="009B7185" w:rsidRPr="009B7185" w:rsidRDefault="009B7185" w:rsidP="009B7185">
      <w:pPr>
        <w:spacing w:line="480" w:lineRule="auto"/>
        <w:rPr>
          <w:color w:val="FF0000"/>
        </w:rPr>
      </w:pPr>
      <w:r w:rsidRPr="009B7185">
        <w:rPr>
          <w:color w:val="FF0000"/>
        </w:rPr>
        <w:t>Example:</w:t>
      </w:r>
    </w:p>
    <w:p w:rsidR="009B7185" w:rsidRPr="009B7185" w:rsidRDefault="009B7185" w:rsidP="009B7185">
      <w:pPr>
        <w:spacing w:line="480" w:lineRule="auto"/>
        <w:jc w:val="both"/>
        <w:rPr>
          <w:color w:val="FF0000"/>
          <w:lang w:val="ms-MY"/>
        </w:rPr>
      </w:pPr>
      <w:r w:rsidRPr="009B7185">
        <w:rPr>
          <w:color w:val="FF0000"/>
        </w:rPr>
        <w:t xml:space="preserve">The use of Ultra-Wideband (UWB) microwave imaging for tumour detection has gained increase popularity within the bio-medical field. Microwave imaging had been proven successful to some body parts such as breast and brain imaging. This project presents a comprehensive study on the possibility and the effectiveness of UWB microwave imaging technique on lung tumour detection. </w:t>
      </w:r>
      <w:r w:rsidRPr="009B7185">
        <w:rPr>
          <w:color w:val="FF0000"/>
          <w:lang w:val="en-GB"/>
        </w:rPr>
        <w:t xml:space="preserve">Simple technique of using reflection method was studied and then applied for lung tumour detection by using UWB antenna. The simulated results show that the proposed method is capable to detect a lung tumour with minimum radius size of 4 mm for different positions inside the lungs at the frequency of 3.67 GHz. </w:t>
      </w:r>
      <w:r w:rsidRPr="009B7185">
        <w:rPr>
          <w:color w:val="FF0000"/>
        </w:rPr>
        <w:t>It is a promising technique to attract usage in modern UWB imaging systems which demand perfect results at very low cost.</w:t>
      </w:r>
    </w:p>
    <w:p w:rsidR="009B7185" w:rsidRPr="009B7185" w:rsidRDefault="009B7185" w:rsidP="009B7185">
      <w:pPr>
        <w:spacing w:line="480" w:lineRule="auto"/>
        <w:rPr>
          <w:lang w:val="ms-MY"/>
        </w:rPr>
        <w:sectPr w:rsidR="009B7185" w:rsidRPr="009B7185" w:rsidSect="002A7A2A">
          <w:headerReference w:type="even" r:id="rId39"/>
          <w:headerReference w:type="default" r:id="rId40"/>
          <w:footerReference w:type="even" r:id="rId41"/>
          <w:footerReference w:type="default" r:id="rId42"/>
          <w:pgSz w:w="12240" w:h="15840" w:code="1"/>
          <w:pgMar w:top="1418" w:right="1418" w:bottom="1418" w:left="2268" w:header="720" w:footer="720" w:gutter="0"/>
          <w:pgNumType w:fmt="lowerRoman" w:start="1"/>
          <w:cols w:space="708"/>
          <w:noEndnote/>
          <w:titlePg/>
          <w:docGrid w:linePitch="326"/>
        </w:sectPr>
      </w:pPr>
    </w:p>
    <w:p w:rsidR="0025348E" w:rsidRDefault="0025348E" w:rsidP="0025348E">
      <w:pPr>
        <w:pStyle w:val="Heading1"/>
      </w:pPr>
      <w:bookmarkStart w:id="57" w:name="_Toc249930395"/>
      <w:bookmarkStart w:id="58" w:name="_Toc468700644"/>
      <w:bookmarkStart w:id="59" w:name="_Toc247437554"/>
      <w:bookmarkStart w:id="60" w:name="_Toc249358536"/>
      <w:bookmarkStart w:id="61" w:name="_Toc249421720"/>
      <w:bookmarkEnd w:id="57"/>
      <w:bookmarkEnd w:id="58"/>
    </w:p>
    <w:p w:rsidR="0025348E" w:rsidRDefault="0025348E" w:rsidP="0025348E">
      <w:pPr>
        <w:pStyle w:val="ReferenceHead"/>
        <w:jc w:val="left"/>
      </w:pPr>
      <w:bookmarkStart w:id="62" w:name="_Toc249930396"/>
      <w:r>
        <w:t xml:space="preserve">    </w:t>
      </w:r>
      <w:r w:rsidR="008E6506">
        <w:t xml:space="preserve">                               </w:t>
      </w:r>
      <w:r>
        <w:t xml:space="preserve">      </w:t>
      </w:r>
      <w:bookmarkStart w:id="63" w:name="_Toc250655116"/>
      <w:bookmarkStart w:id="64" w:name="_Toc468700645"/>
      <w:r>
        <w:t>INTRODUCTION</w:t>
      </w:r>
      <w:bookmarkEnd w:id="59"/>
      <w:bookmarkEnd w:id="60"/>
      <w:bookmarkEnd w:id="61"/>
      <w:bookmarkEnd w:id="62"/>
      <w:bookmarkEnd w:id="63"/>
      <w:bookmarkEnd w:id="64"/>
    </w:p>
    <w:p w:rsidR="003B4C9B" w:rsidRPr="003B4C9B" w:rsidRDefault="003B4C9B" w:rsidP="003B4C9B"/>
    <w:p w:rsidR="008C78E1" w:rsidRPr="008C78E1" w:rsidRDefault="002B58A8" w:rsidP="008B15B2">
      <w:pPr>
        <w:pStyle w:val="Heading2"/>
      </w:pPr>
      <w:bookmarkStart w:id="65" w:name="_Toc468700646"/>
      <w:r>
        <w:t>Background</w:t>
      </w:r>
      <w:bookmarkEnd w:id="65"/>
      <w:r>
        <w:t xml:space="preserve"> </w:t>
      </w:r>
    </w:p>
    <w:p w:rsidR="00794EBB" w:rsidRPr="00F52CEF" w:rsidRDefault="005E28C3" w:rsidP="00F52CEF">
      <w:pPr>
        <w:spacing w:line="480" w:lineRule="auto"/>
        <w:jc w:val="lowKashida"/>
        <w:rPr>
          <w:color w:val="FF0000"/>
        </w:rPr>
      </w:pPr>
      <w:r w:rsidRPr="00F52CEF">
        <w:rPr>
          <w:color w:val="FF0000"/>
        </w:rPr>
        <w:t>There are incre</w:t>
      </w:r>
      <w:r w:rsidRPr="00F52CEF">
        <w:rPr>
          <w:rStyle w:val="Heading4Char"/>
          <w:color w:val="FF0000"/>
        </w:rPr>
        <w:t>a</w:t>
      </w:r>
      <w:r w:rsidRPr="00F52CEF">
        <w:rPr>
          <w:color w:val="FF0000"/>
        </w:rPr>
        <w:t>sing interests in the location-based applicati</w:t>
      </w:r>
      <w:r w:rsidR="00F16AAA" w:rsidRPr="00F52CEF">
        <w:rPr>
          <w:color w:val="FF0000"/>
        </w:rPr>
        <w:t>ons in indoor environments. In RTLS</w:t>
      </w:r>
      <w:r w:rsidRPr="00F52CEF">
        <w:rPr>
          <w:color w:val="FF0000"/>
        </w:rPr>
        <w:t>, the determination of location information of the tag with respect to one or more reference reader create</w:t>
      </w:r>
      <w:r w:rsidR="009565D1" w:rsidRPr="00F52CEF">
        <w:rPr>
          <w:color w:val="FF0000"/>
        </w:rPr>
        <w:t>s</w:t>
      </w:r>
      <w:r w:rsidRPr="00F52CEF">
        <w:rPr>
          <w:color w:val="FF0000"/>
        </w:rPr>
        <w:t xml:space="preserve"> a large number of applications. </w:t>
      </w:r>
      <w:r w:rsidR="009565D1" w:rsidRPr="00F52CEF">
        <w:rPr>
          <w:color w:val="FF0000"/>
        </w:rPr>
        <w:t xml:space="preserve">The </w:t>
      </w:r>
      <w:r w:rsidRPr="00F52CEF">
        <w:rPr>
          <w:color w:val="FF0000"/>
        </w:rPr>
        <w:t>commercial applications</w:t>
      </w:r>
      <w:r w:rsidR="009565D1" w:rsidRPr="00F52CEF">
        <w:rPr>
          <w:color w:val="FF0000"/>
        </w:rPr>
        <w:t xml:space="preserve"> include</w:t>
      </w:r>
      <w:r w:rsidRPr="00F52CEF">
        <w:rPr>
          <w:color w:val="FF0000"/>
        </w:rPr>
        <w:t xml:space="preserve"> asset and personal localization in warehouses and hospitals, locating elderly persons, locating children in public area</w:t>
      </w:r>
      <w:r w:rsidR="001E5171" w:rsidRPr="00F52CEF">
        <w:rPr>
          <w:color w:val="FF0000"/>
        </w:rPr>
        <w:t xml:space="preserve">s, guiding visitors in museums </w:t>
      </w:r>
      <w:r w:rsidRPr="00F52CEF">
        <w:rPr>
          <w:color w:val="FF0000"/>
        </w:rPr>
        <w:t xml:space="preserve">and many other similar scenarios. In public safety and military applications, </w:t>
      </w:r>
      <w:r w:rsidR="001E5171" w:rsidRPr="00F52CEF">
        <w:rPr>
          <w:color w:val="FF0000"/>
        </w:rPr>
        <w:t xml:space="preserve">they </w:t>
      </w:r>
      <w:r w:rsidR="007742FC" w:rsidRPr="00F52CEF">
        <w:rPr>
          <w:color w:val="FF0000"/>
        </w:rPr>
        <w:t>are used for</w:t>
      </w:r>
      <w:r w:rsidR="009565D1" w:rsidRPr="00F52CEF">
        <w:rPr>
          <w:color w:val="FF0000"/>
        </w:rPr>
        <w:t xml:space="preserve"> </w:t>
      </w:r>
      <w:r w:rsidRPr="00F52CEF">
        <w:rPr>
          <w:color w:val="FF0000"/>
        </w:rPr>
        <w:t>navigat</w:t>
      </w:r>
      <w:r w:rsidR="001E5171" w:rsidRPr="00F52CEF">
        <w:rPr>
          <w:color w:val="FF0000"/>
        </w:rPr>
        <w:t>ing</w:t>
      </w:r>
      <w:r w:rsidRPr="00F52CEF">
        <w:rPr>
          <w:color w:val="FF0000"/>
        </w:rPr>
        <w:t xml:space="preserve"> </w:t>
      </w:r>
      <w:r w:rsidR="009565D1" w:rsidRPr="00F52CEF">
        <w:rPr>
          <w:color w:val="FF0000"/>
        </w:rPr>
        <w:t xml:space="preserve">the </w:t>
      </w:r>
      <w:r w:rsidRPr="00F52CEF">
        <w:rPr>
          <w:color w:val="FF0000"/>
        </w:rPr>
        <w:t xml:space="preserve">firefighter, police men and soldiers to complete their missions inside or around the buildings. </w:t>
      </w:r>
    </w:p>
    <w:p w:rsidR="008743F1" w:rsidRPr="00756179" w:rsidRDefault="008743F1" w:rsidP="001B68D6">
      <w:pPr>
        <w:spacing w:line="480" w:lineRule="auto"/>
        <w:jc w:val="lowKashida"/>
        <w:rPr>
          <w:color w:val="FF0000"/>
        </w:rPr>
      </w:pPr>
    </w:p>
    <w:p w:rsidR="009C7DBC" w:rsidRDefault="005E28C3" w:rsidP="009C7DBC">
      <w:pPr>
        <w:pStyle w:val="Heading2"/>
      </w:pPr>
      <w:r w:rsidRPr="003D2D86">
        <w:t xml:space="preserve">   </w:t>
      </w:r>
      <w:bookmarkStart w:id="66" w:name="_Toc249358538"/>
      <w:bookmarkStart w:id="67" w:name="_Toc249421722"/>
      <w:bookmarkStart w:id="68" w:name="_Toc249930398"/>
      <w:bookmarkStart w:id="69" w:name="_Toc468700647"/>
      <w:r w:rsidR="009C7DBC">
        <w:t>Problem Statement</w:t>
      </w:r>
      <w:bookmarkEnd w:id="66"/>
      <w:bookmarkEnd w:id="67"/>
      <w:bookmarkEnd w:id="68"/>
      <w:r w:rsidR="002B58A8">
        <w:t xml:space="preserve"> and Motivation</w:t>
      </w:r>
      <w:bookmarkEnd w:id="69"/>
    </w:p>
    <w:p w:rsidR="006A1B43" w:rsidRPr="00F52CEF" w:rsidRDefault="00490EC5" w:rsidP="0076740F">
      <w:pPr>
        <w:spacing w:line="480" w:lineRule="auto"/>
        <w:jc w:val="lowKashida"/>
        <w:rPr>
          <w:color w:val="FF0000"/>
        </w:rPr>
      </w:pPr>
      <w:r w:rsidRPr="00F52CEF">
        <w:rPr>
          <w:color w:val="FF0000"/>
        </w:rPr>
        <w:t>The effect of path loss, interference, noise, polarization mismatch, polarization reflection, and multipath on the performance of a radio communications link continues to present one of the major challenges to wireless systems, especially for indoor dynamic environments. The polarization mismatch can degrade the signal by more than 20 d</w:t>
      </w:r>
      <w:r w:rsidR="0076740F">
        <w:rPr>
          <w:color w:val="FF0000"/>
        </w:rPr>
        <w:t xml:space="preserve">B in a linearly polarized system </w:t>
      </w:r>
      <w:r w:rsidR="0076740F">
        <w:rPr>
          <w:color w:val="FF0000"/>
        </w:rPr>
        <w:fldChar w:fldCharType="begin" w:fldLock="1"/>
      </w:r>
      <w:r w:rsidR="0076740F">
        <w:rPr>
          <w:color w:val="FF0000"/>
        </w:rPr>
        <w:instrText>ADDIN CSL_CITATION { "citationItems" : [ { "id" : "ITEM-1", "itemData" : { "ISSN" : "18196608", "abstract" : "This paper demonstrates the design process, implementation and experimental verification of an SMS based Flood Monitoring and Early Warning system. With tools such as credit top-up and storing contact numbers will be done via SMS. Updates on the height of the water level would be texted upon users' request. The system provides timely information and alerts at-risk or threatened populace and relevant authorities by means of SMS when the level of water surpasses the user defined threshold value. The Global System for Mobile Communications (GSM) module is used for sending the mobile text messages while the Arduino Uno microprocessor is used to read in the input from the pressure sensor and then calculate the height of water. This simple yet effective warning system is deemed to be one of the fastest and cost effective method of alerting the relevant authorities and the vulnerable residence.", "author" : [ { "dropping-particle" : "", "family" : "Azid", "given" : "Sheikh", "non-dropping-particle" : "", "parse-names" : false, "suffix" : "" }, { "dropping-particle" : "", "family" : "Sharma", "given" : "Bibhya", "non-dropping-particle" : "", "parse-names" : false, "suffix" : "" }, { "dropping-particle" : "", "family" : "Raghuwaiya", "given" : "Krishna", "non-dropping-particle" : "", "parse-names" : false, "suffix" : "" }, { "dropping-particle" : "", "family" : "Chand", "given" : "Abinendra", "non-dropping-particle" : "", "parse-names" : false, "suffix" : "" }, { "dropping-particle" : "", "family" : "Prasad", "given" : "Sumeet", "non-dropping-particle" : "", "parse-names" : false, "suffix" : "" }, { "dropping-particle" : "", "family" : "Jacquier", "given" : "A.", "non-dropping-particle" : "", "parse-names" : false, "suffix" : "" } ], "container-title" : "ARPN Journal of Engineering and Applied Sciences", "id" : "ITEM-1", "issue" : "15", "issued" : { "date-parts" : [ [ "2015" ] ] }, "page" : "6387-6391", "title" : "SMS based flood monitoring and early warning system", "type" : "article-journal", "volume" : "10" }, "uris" : [ "http://www.mendeley.com/documents/?uuid=580be292-4132-445d-8146-20eacc90b162" ] } ], "mendeley" : { "formattedCitation" : "[1]", "plainTextFormattedCitation" : "[1]", "previouslyFormattedCitation" : "[1]" }, "properties" : { "noteIndex" : 0 }, "schema" : "https://github.com/citation-style-language/schema/raw/master/csl-citation.json" }</w:instrText>
      </w:r>
      <w:r w:rsidR="0076740F">
        <w:rPr>
          <w:color w:val="FF0000"/>
        </w:rPr>
        <w:fldChar w:fldCharType="separate"/>
      </w:r>
      <w:r w:rsidR="0076740F" w:rsidRPr="0076740F">
        <w:rPr>
          <w:noProof/>
          <w:color w:val="FF0000"/>
        </w:rPr>
        <w:t>[1]</w:t>
      </w:r>
      <w:r w:rsidR="0076740F">
        <w:rPr>
          <w:color w:val="FF0000"/>
        </w:rPr>
        <w:fldChar w:fldCharType="end"/>
      </w:r>
      <w:r w:rsidRPr="00F52CEF">
        <w:rPr>
          <w:color w:val="FF0000"/>
        </w:rPr>
        <w:t>.</w:t>
      </w:r>
      <w:r w:rsidR="009D77D6" w:rsidRPr="00F52CEF">
        <w:rPr>
          <w:color w:val="FF0000"/>
        </w:rPr>
        <w:t xml:space="preserve"> </w:t>
      </w:r>
    </w:p>
    <w:p w:rsidR="00FA0449" w:rsidRDefault="00FA0449" w:rsidP="00FB3AE7">
      <w:pPr>
        <w:spacing w:line="480" w:lineRule="auto"/>
        <w:jc w:val="lowKashida"/>
        <w:rPr>
          <w:color w:val="000000"/>
        </w:rPr>
      </w:pPr>
    </w:p>
    <w:p w:rsidR="00327F0B" w:rsidRDefault="00327F0B" w:rsidP="00986A51">
      <w:pPr>
        <w:spacing w:line="480" w:lineRule="auto"/>
        <w:jc w:val="lowKashida"/>
        <w:rPr>
          <w:color w:val="000000"/>
        </w:rPr>
      </w:pPr>
    </w:p>
    <w:p w:rsidR="005E28C3" w:rsidRPr="004475C9" w:rsidRDefault="002974BE" w:rsidP="008C78E1">
      <w:pPr>
        <w:pStyle w:val="Heading2"/>
      </w:pPr>
      <w:bookmarkStart w:id="70" w:name="_Toc227965185"/>
      <w:bookmarkStart w:id="71" w:name="_Toc228046753"/>
      <w:bookmarkStart w:id="72" w:name="_Toc228057424"/>
      <w:bookmarkStart w:id="73" w:name="_Toc228201090"/>
      <w:bookmarkStart w:id="74" w:name="_Toc229851568"/>
      <w:bookmarkStart w:id="75" w:name="_Toc232837830"/>
      <w:bookmarkStart w:id="76" w:name="_Toc247437556"/>
      <w:bookmarkStart w:id="77" w:name="_Toc249358539"/>
      <w:bookmarkStart w:id="78" w:name="_Toc249421723"/>
      <w:bookmarkStart w:id="79" w:name="_Toc249930399"/>
      <w:bookmarkStart w:id="80" w:name="_Toc468700648"/>
      <w:r>
        <w:lastRenderedPageBreak/>
        <w:t xml:space="preserve">Aim and </w:t>
      </w:r>
      <w:r w:rsidR="005E28C3" w:rsidRPr="004475C9">
        <w:t>Objectives</w:t>
      </w:r>
      <w:bookmarkEnd w:id="70"/>
      <w:bookmarkEnd w:id="71"/>
      <w:bookmarkEnd w:id="72"/>
      <w:bookmarkEnd w:id="73"/>
      <w:bookmarkEnd w:id="74"/>
      <w:bookmarkEnd w:id="75"/>
      <w:bookmarkEnd w:id="76"/>
      <w:bookmarkEnd w:id="77"/>
      <w:bookmarkEnd w:id="78"/>
      <w:bookmarkEnd w:id="79"/>
      <w:bookmarkEnd w:id="80"/>
    </w:p>
    <w:p w:rsidR="002974BE" w:rsidRPr="00F52CEF" w:rsidRDefault="002974BE" w:rsidP="002974BE">
      <w:pPr>
        <w:spacing w:before="240" w:line="480" w:lineRule="auto"/>
        <w:jc w:val="both"/>
        <w:rPr>
          <w:vanish/>
          <w:color w:val="FF0000"/>
        </w:rPr>
      </w:pPr>
      <w:r w:rsidRPr="00F52CEF">
        <w:rPr>
          <w:color w:val="FF0000"/>
        </w:rPr>
        <w:t>The main aim of this project is to investigate the possibility of lung tumor detection using UWB microwave imaging method. It is further divided into three main objectives</w:t>
      </w:r>
      <w:r w:rsidRPr="00F52CEF">
        <w:rPr>
          <w:vanish/>
          <w:color w:val="FF0000"/>
        </w:rPr>
        <w:t>Objectives are processes to achieve aim of work. You must have more that one objective and should achieve level C6</w:t>
      </w:r>
    </w:p>
    <w:p w:rsidR="002974BE" w:rsidRPr="00F52CEF" w:rsidRDefault="002974BE" w:rsidP="002974BE">
      <w:pPr>
        <w:spacing w:line="480" w:lineRule="auto"/>
        <w:rPr>
          <w:color w:val="FF0000"/>
        </w:rPr>
      </w:pPr>
      <w:r w:rsidRPr="00F52CEF">
        <w:rPr>
          <w:color w:val="FF0000"/>
        </w:rPr>
        <w:t xml:space="preserve">: </w:t>
      </w:r>
    </w:p>
    <w:p w:rsidR="002974BE" w:rsidRPr="00F52CEF" w:rsidRDefault="002974BE" w:rsidP="002974BE">
      <w:pPr>
        <w:numPr>
          <w:ilvl w:val="0"/>
          <w:numId w:val="34"/>
        </w:numPr>
        <w:spacing w:before="100" w:beforeAutospacing="1" w:after="100" w:afterAutospacing="1" w:line="480" w:lineRule="auto"/>
        <w:jc w:val="both"/>
        <w:rPr>
          <w:color w:val="FF0000"/>
        </w:rPr>
      </w:pPr>
      <w:r w:rsidRPr="00F52CEF">
        <w:rPr>
          <w:color w:val="FF0000"/>
        </w:rPr>
        <w:t>To study the possibility of lung tumor detection by using microwave imaging similar to those used for breast and brain imaging.</w:t>
      </w:r>
    </w:p>
    <w:p w:rsidR="002974BE" w:rsidRPr="00F52CEF" w:rsidRDefault="002974BE" w:rsidP="002974BE">
      <w:pPr>
        <w:numPr>
          <w:ilvl w:val="0"/>
          <w:numId w:val="34"/>
        </w:numPr>
        <w:spacing w:before="100" w:beforeAutospacing="1" w:after="100" w:afterAutospacing="1" w:line="480" w:lineRule="auto"/>
        <w:jc w:val="both"/>
        <w:rPr>
          <w:color w:val="FF0000"/>
        </w:rPr>
      </w:pPr>
      <w:r w:rsidRPr="00F52CEF">
        <w:rPr>
          <w:color w:val="FF0000"/>
        </w:rPr>
        <w:t>To analyze the human thorax section in the presence and absence of tumor using UWB Microwave imaging.</w:t>
      </w:r>
    </w:p>
    <w:p w:rsidR="002974BE" w:rsidRPr="00F52CEF" w:rsidRDefault="002974BE" w:rsidP="002974BE">
      <w:pPr>
        <w:numPr>
          <w:ilvl w:val="0"/>
          <w:numId w:val="34"/>
        </w:numPr>
        <w:spacing w:before="100" w:beforeAutospacing="1" w:line="480" w:lineRule="auto"/>
        <w:jc w:val="both"/>
        <w:rPr>
          <w:color w:val="FF0000"/>
        </w:rPr>
      </w:pPr>
      <w:r w:rsidRPr="00F52CEF">
        <w:rPr>
          <w:color w:val="FF0000"/>
        </w:rPr>
        <w:t>To suggest a suitable microwave imaging method for lung tumor detection at low cost.</w:t>
      </w:r>
    </w:p>
    <w:p w:rsidR="006517C2" w:rsidRDefault="006517C2" w:rsidP="003367FA">
      <w:pPr>
        <w:spacing w:line="480" w:lineRule="auto"/>
        <w:jc w:val="lowKashida"/>
      </w:pPr>
    </w:p>
    <w:p w:rsidR="005E28C3" w:rsidRDefault="00176300" w:rsidP="00552B8F">
      <w:pPr>
        <w:pStyle w:val="Heading2"/>
      </w:pPr>
      <w:bookmarkStart w:id="81" w:name="_Toc468700649"/>
      <w:r>
        <w:t>Scope of Project</w:t>
      </w:r>
      <w:bookmarkEnd w:id="81"/>
    </w:p>
    <w:p w:rsidR="00191433" w:rsidRDefault="00191433" w:rsidP="0076740F">
      <w:pPr>
        <w:spacing w:line="480" w:lineRule="auto"/>
        <w:jc w:val="lowKashida"/>
        <w:rPr>
          <w:color w:val="FF0000"/>
        </w:rPr>
      </w:pPr>
      <w:r w:rsidRPr="00191433">
        <w:rPr>
          <w:color w:val="FF0000"/>
        </w:rPr>
        <w:t xml:space="preserve">The leading purpose of this project is to </w:t>
      </w:r>
      <w:r w:rsidRPr="002963C7">
        <w:rPr>
          <w:color w:val="FF0000"/>
        </w:rPr>
        <w:t xml:space="preserve">study the possibility as well as the effectiveness of UWB microwave imaging technique on lung tumour detection. Computer Simulation Technology (CST) Studio Suite software </w:t>
      </w:r>
      <w:r w:rsidR="0076740F">
        <w:rPr>
          <w:color w:val="FF0000"/>
        </w:rPr>
        <w:fldChar w:fldCharType="begin" w:fldLock="1"/>
      </w:r>
      <w:r w:rsidR="0076740F">
        <w:rPr>
          <w:color w:val="FF0000"/>
        </w:rPr>
        <w:instrText>ADDIN CSL_CITATION { "citationItems" : [ { "id" : "ITEM-1", "itemData" : { "ISBN" : "9789384209087", "author" : [ { "dropping-particle" : "", "family" : "Bhardwaj", "given" : "Prashant", "non-dropping-particle" : "", "parse-names" : false, "suffix" : "" }, { "dropping-particle" : "", "family" : "Rajawat", "given" : "Yogendra Singh", "non-dropping-particle" : "", "parse-names" : false, "suffix" : "" }, { "dropping-particle" : "", "family" : "Rajput", "given" : "Satyaprakash", "non-dropping-particle" : "", "parse-names" : false, "suffix" : "" }, { "dropping-particle" : "", "family" : "Narvariya", "given" : "Satyaveer Singh", "non-dropping-particle" : "", "parse-names" : false, "suffix" : "" }, { "dropping-particle" : "", "family" : "Narayan", "given" : "Laxmi", "non-dropping-particle" : "", "parse-names" : false, "suffix" : "" } ], "id" : "ITEM-1", "issued" : { "date-parts" : [ [ "2014" ] ] }, "page" : "69-71", "title" : "Automatic Dam Shutter Senses the Water Level and", "type" : "article-journal" }, "uris" : [ "http://www.mendeley.com/documents/?uuid=a5f5e896-b6ef-4ee7-8828-01336ac23e32" ] }, { "id" : "ITEM-2", "itemData" : { "abstract" : "A controller based automatic plant irrigation system was designed by Gunturi (2013). The main aim of the research was is to provide automatic irrigation to the plants with a system that operates with less manpower. This in turn helps to save funds and water. The researcher programmed the 8051 microcontroller as giving the interrupt signal to the sprinkler, and this was used to control the entire system. Temperature sensor and humidity sensor were connected to internal ports of the microcontroller via a comparator, and whenever there is a change in temperature and humidity of the surroundings these sensors senses the change in temperature and humidity and gives an interrupt signal to the micro-controller and thus the sprinkler is activated. It was the position of a paper by Hodgson and Walter () that based on real world systems as the benchmark, using optimization software in place of traditional design techniques results in significant cost savings for both first cost and LCC. The researchers discussed the potentials of modern optimization technology to the pumping industry and presented examples of cost-saving design experiences. Rojiha (2013) analysed this existing oil-pumping system and discovered that they have a high power-consuming process and needs more manual power. He then proposed a sensor network based intelligent control system for power economy and efficient oil well health monitoring. Several basic sensors were used for oil well data sensing, and the sensed data was given to the controller which processed the oil wells data and it was given to the oil pump control unit which controls the process accordingly. If any abnormality is detected then the maintenance manager is notified through an sms via the GSM. This system allowed oil wells tobe monitored and controlled from remote places.n easy way to comply with the conference paper formatting requirements is to use this document as a template and simply type your text into it.", "author" : [ { "dropping-particle" : "", "family" : "Ebere", "given" : "Ejiofor Virginia", "non-dropping-particle" : "", "parse-names" : false, "suffix" : "" }, { "dropping-particle" : "", "family" : "Francisca", "given" : "Oladipo Onaolapo", "non-dropping-particle" : "", "parse-names" : false, "suffix" : "" } ], "container-title" : "International Journal of Innovative Research in Computer and Communication Engineering", "id" : "ITEM-2", "issue" : "6", "issued" : { "date-parts" : [ [ "2013" ] ] }, "page" : "1390-1396", "title" : "Microcontroller based Automatic Water level Control System", "type" : "article-journal", "volume" : "1" }, "uris" : [ "http://www.mendeley.com/documents/?uuid=ed1650b8-cc44-404d-8fc2-7da7aa3c8b55" ] }, { "id" : "ITEM-3", "itemData" : { "author" : [ { "dropping-particle" : "", "family" : "El-kustaban", "given" : "Amin", "non-dropping-particle" : "", "parse-names" : false, "suffix" : "" }, { "dropping-particle" : "", "family" : "Qahtan", "given" : "Abdullah", "non-dropping-particle" : "", "parse-names" : false, "suffix" : "" }, { "dropping-particle" : "", "family" : "Al-yousfi", "given" : "Eyas", "non-dropping-particle" : "", "parse-names" : false, "suffix" : "" }, { "dropping-particle" : "", "family" : "Al-twaiti", "given" : "Maged", "non-dropping-particle" : "", "parse-names" : false, "suffix" : "" }, { "dropping-particle" : "", "family" : "Al-mhjari", "given" : "Maroof", "non-dropping-particle" : "", "parse-names" : false, "suffix" : "" } ], "id" : "ITEM-3", "issue" : "19", "issued" : { "date-parts" : [ [ "2014" ] ] }, "page" : "54-63", "title" : "Early Warning System For Sana ' a Water Stream ( Al-Saila )", "type" : "article-journal" }, "uris" : [ "http://www.mendeley.com/documents/?uuid=cdb03721-0b74-484e-b10a-4711886cab45" ] } ], "mendeley" : { "formattedCitation" : "[2]\u2013[4]", "plainTextFormattedCitation" : "[2]\u2013[4]", "previouslyFormattedCitation" : "[2]\u2013[4]" }, "properties" : { "noteIndex" : 0 }, "schema" : "https://github.com/citation-style-language/schema/raw/master/csl-citation.json" }</w:instrText>
      </w:r>
      <w:r w:rsidR="0076740F">
        <w:rPr>
          <w:color w:val="FF0000"/>
        </w:rPr>
        <w:fldChar w:fldCharType="separate"/>
      </w:r>
      <w:r w:rsidR="0076740F" w:rsidRPr="0076740F">
        <w:rPr>
          <w:noProof/>
          <w:color w:val="FF0000"/>
        </w:rPr>
        <w:t>[2]–[4]</w:t>
      </w:r>
      <w:r w:rsidR="0076740F">
        <w:rPr>
          <w:color w:val="FF0000"/>
        </w:rPr>
        <w:fldChar w:fldCharType="end"/>
      </w:r>
      <w:r w:rsidR="0076740F">
        <w:rPr>
          <w:color w:val="FF0000"/>
        </w:rPr>
        <w:t xml:space="preserve"> </w:t>
      </w:r>
      <w:r w:rsidRPr="002963C7">
        <w:rPr>
          <w:color w:val="FF0000"/>
        </w:rPr>
        <w:t>is required to run a 3D electromagnetic simulation of the UWB antenna detecting the lung tumour. The operating frequency of UWB antenna usually used for microwave imaging is roughly between 0.3 to 30 GHz. Other than that, the dielectric properties of the tissues in human thoracic are also considered in this project.</w:t>
      </w:r>
    </w:p>
    <w:p w:rsidR="002963C7" w:rsidRPr="002963C7" w:rsidRDefault="002963C7" w:rsidP="002963C7">
      <w:pPr>
        <w:spacing w:line="480" w:lineRule="auto"/>
        <w:jc w:val="lowKashida"/>
        <w:rPr>
          <w:color w:val="FF0000"/>
        </w:rPr>
      </w:pPr>
    </w:p>
    <w:p w:rsidR="005E28C3" w:rsidRPr="00915C28" w:rsidRDefault="00176300" w:rsidP="00191433">
      <w:pPr>
        <w:pStyle w:val="Heading2"/>
      </w:pPr>
      <w:bookmarkStart w:id="82" w:name="_Toc227965190"/>
      <w:bookmarkStart w:id="83" w:name="_Toc228046758"/>
      <w:bookmarkStart w:id="84" w:name="_Toc228057429"/>
      <w:bookmarkStart w:id="85" w:name="_Toc228201095"/>
      <w:bookmarkStart w:id="86" w:name="_Toc229851573"/>
      <w:bookmarkStart w:id="87" w:name="_Toc232837835"/>
      <w:bookmarkStart w:id="88" w:name="_Toc247437561"/>
      <w:bookmarkStart w:id="89" w:name="_Toc249358545"/>
      <w:bookmarkStart w:id="90" w:name="_Toc249421728"/>
      <w:bookmarkStart w:id="91" w:name="_Toc249930404"/>
      <w:bookmarkStart w:id="92" w:name="_Toc468700650"/>
      <w:r>
        <w:t xml:space="preserve">Project </w:t>
      </w:r>
      <w:bookmarkEnd w:id="82"/>
      <w:bookmarkEnd w:id="83"/>
      <w:bookmarkEnd w:id="84"/>
      <w:bookmarkEnd w:id="85"/>
      <w:bookmarkEnd w:id="86"/>
      <w:bookmarkEnd w:id="87"/>
      <w:bookmarkEnd w:id="88"/>
      <w:bookmarkEnd w:id="89"/>
      <w:bookmarkEnd w:id="90"/>
      <w:bookmarkEnd w:id="91"/>
      <w:r w:rsidR="00191433" w:rsidRPr="00056CE2">
        <w:t>Organizatio</w:t>
      </w:r>
      <w:r w:rsidR="00191433">
        <w:t>n</w:t>
      </w:r>
      <w:bookmarkEnd w:id="92"/>
    </w:p>
    <w:p w:rsidR="002974BE" w:rsidRPr="002974BE" w:rsidRDefault="002974BE" w:rsidP="002974BE">
      <w:pPr>
        <w:spacing w:line="480" w:lineRule="auto"/>
        <w:jc w:val="both"/>
        <w:rPr>
          <w:color w:val="FF0000"/>
        </w:rPr>
      </w:pPr>
      <w:r w:rsidRPr="002974BE">
        <w:rPr>
          <w:b/>
          <w:bCs/>
          <w:color w:val="FF0000"/>
        </w:rPr>
        <w:t>Chapter 1:</w:t>
      </w:r>
      <w:r w:rsidRPr="002974BE">
        <w:rPr>
          <w:color w:val="FF0000"/>
        </w:rPr>
        <w:t xml:space="preserve"> This chapter introduces a background study and motivation of lung tumour detection since microwave imaging has not been implemented to other tumour detection. </w:t>
      </w:r>
      <w:r w:rsidRPr="002974BE">
        <w:rPr>
          <w:color w:val="FF0000"/>
        </w:rPr>
        <w:lastRenderedPageBreak/>
        <w:t>Other than that, aim and objectives as well as the associated problems are being stated in this chapter. The scope of study is also discussed.</w:t>
      </w:r>
    </w:p>
    <w:p w:rsidR="002974BE" w:rsidRPr="002974BE" w:rsidRDefault="002974BE" w:rsidP="002974BE">
      <w:pPr>
        <w:spacing w:line="480" w:lineRule="auto"/>
        <w:jc w:val="both"/>
        <w:rPr>
          <w:color w:val="FF0000"/>
        </w:rPr>
      </w:pPr>
      <w:r w:rsidRPr="002974BE">
        <w:rPr>
          <w:b/>
          <w:bCs/>
          <w:color w:val="FF0000"/>
        </w:rPr>
        <w:t>Chapter 2:</w:t>
      </w:r>
      <w:r w:rsidRPr="002974BE">
        <w:rPr>
          <w:color w:val="FF0000"/>
        </w:rPr>
        <w:t xml:space="preserve"> Literature review is a chapter that contains all the relevant information related to the project. Previous research studies have been reviewed and divided into several sections: Lung Anatomy, Microwave Imaging Technique, Dielectric Properties of Human Biological Tissue, and Microwave Propagation into the Human Thorax.</w:t>
      </w:r>
    </w:p>
    <w:p w:rsidR="002974BE" w:rsidRPr="002974BE" w:rsidRDefault="002974BE" w:rsidP="002974BE">
      <w:pPr>
        <w:spacing w:line="480" w:lineRule="auto"/>
        <w:jc w:val="both"/>
        <w:rPr>
          <w:color w:val="FF0000"/>
        </w:rPr>
      </w:pPr>
      <w:r w:rsidRPr="002974BE">
        <w:rPr>
          <w:b/>
          <w:bCs/>
          <w:color w:val="FF0000"/>
        </w:rPr>
        <w:t>Chapter 3:</w:t>
      </w:r>
      <w:r w:rsidRPr="002974BE">
        <w:rPr>
          <w:color w:val="FF0000"/>
        </w:rPr>
        <w:t xml:space="preserve"> In the methodology, the flow and the method of developing the project are elaborated and also the components needed in the simulation such as the design UWB antenna, human thorax layer section and tumour are identified. </w:t>
      </w:r>
    </w:p>
    <w:p w:rsidR="002974BE" w:rsidRPr="002974BE" w:rsidRDefault="002974BE" w:rsidP="002974BE">
      <w:pPr>
        <w:spacing w:line="480" w:lineRule="auto"/>
        <w:jc w:val="both"/>
        <w:rPr>
          <w:color w:val="FF0000"/>
        </w:rPr>
      </w:pPr>
      <w:r w:rsidRPr="002974BE">
        <w:rPr>
          <w:b/>
          <w:bCs/>
          <w:color w:val="FF0000"/>
        </w:rPr>
        <w:t>Chapter 4:</w:t>
      </w:r>
      <w:r w:rsidRPr="002974BE">
        <w:rPr>
          <w:color w:val="FF0000"/>
        </w:rPr>
        <w:t xml:space="preserve"> This chapter is to document and analyse all simulation results obtained. It consists of geometries, parameter dimensions and graphs. Brief and solid discussions are provided for each simulation result graphs conveyed.</w:t>
      </w:r>
    </w:p>
    <w:p w:rsidR="002974BE" w:rsidRPr="002974BE" w:rsidRDefault="002974BE" w:rsidP="002974BE">
      <w:pPr>
        <w:spacing w:line="480" w:lineRule="auto"/>
        <w:jc w:val="both"/>
        <w:rPr>
          <w:color w:val="FF0000"/>
        </w:rPr>
      </w:pPr>
      <w:r w:rsidRPr="002974BE">
        <w:rPr>
          <w:b/>
          <w:bCs/>
          <w:color w:val="FF0000"/>
        </w:rPr>
        <w:t>Chapter 5:</w:t>
      </w:r>
      <w:r w:rsidRPr="002974BE">
        <w:rPr>
          <w:color w:val="FF0000"/>
        </w:rPr>
        <w:t xml:space="preserve"> The conclusions of the findings in Chapter 4 and future research recommendations fall under this chapter.</w:t>
      </w:r>
    </w:p>
    <w:p w:rsidR="002974BE" w:rsidRDefault="002974BE" w:rsidP="006638CA">
      <w:pPr>
        <w:spacing w:line="480" w:lineRule="auto"/>
        <w:jc w:val="lowKashida"/>
      </w:pPr>
    </w:p>
    <w:p w:rsidR="00FB3AE7" w:rsidRDefault="00FB3AE7" w:rsidP="006638CA">
      <w:pPr>
        <w:spacing w:line="480" w:lineRule="auto"/>
        <w:jc w:val="lowKashida"/>
        <w:rPr>
          <w:lang w:bidi="ar-EG"/>
        </w:rPr>
      </w:pPr>
    </w:p>
    <w:p w:rsidR="00FB3AE7" w:rsidRDefault="00FB3AE7" w:rsidP="006638CA">
      <w:pPr>
        <w:spacing w:line="480" w:lineRule="auto"/>
        <w:jc w:val="lowKashida"/>
        <w:rPr>
          <w:lang w:bidi="ar-EG"/>
        </w:rPr>
      </w:pPr>
    </w:p>
    <w:p w:rsidR="006517C2" w:rsidRDefault="006517C2" w:rsidP="006638CA">
      <w:pPr>
        <w:spacing w:line="480" w:lineRule="auto"/>
        <w:jc w:val="lowKashida"/>
        <w:rPr>
          <w:lang w:bidi="ar-EG"/>
        </w:rPr>
      </w:pPr>
    </w:p>
    <w:p w:rsidR="006517C2" w:rsidRDefault="006517C2" w:rsidP="006638CA">
      <w:pPr>
        <w:spacing w:line="480" w:lineRule="auto"/>
        <w:jc w:val="lowKashida"/>
        <w:rPr>
          <w:lang w:bidi="ar-EG"/>
        </w:rPr>
      </w:pPr>
    </w:p>
    <w:p w:rsidR="006517C2" w:rsidRDefault="006517C2" w:rsidP="006638CA">
      <w:pPr>
        <w:spacing w:line="480" w:lineRule="auto"/>
        <w:jc w:val="lowKashida"/>
        <w:rPr>
          <w:lang w:bidi="ar-EG"/>
        </w:rPr>
      </w:pPr>
    </w:p>
    <w:p w:rsidR="00285B2E" w:rsidRDefault="00285B2E" w:rsidP="006638CA">
      <w:pPr>
        <w:spacing w:line="480" w:lineRule="auto"/>
        <w:jc w:val="lowKashida"/>
        <w:rPr>
          <w:lang w:bidi="ar-EG"/>
        </w:rPr>
      </w:pPr>
    </w:p>
    <w:p w:rsidR="00285B2E" w:rsidRDefault="00285B2E" w:rsidP="006638CA">
      <w:pPr>
        <w:spacing w:line="480" w:lineRule="auto"/>
        <w:jc w:val="lowKashida"/>
        <w:rPr>
          <w:lang w:bidi="ar-EG"/>
        </w:rPr>
      </w:pPr>
    </w:p>
    <w:p w:rsidR="00285B2E" w:rsidRDefault="00285B2E" w:rsidP="006638CA">
      <w:pPr>
        <w:spacing w:line="480" w:lineRule="auto"/>
        <w:jc w:val="lowKashida"/>
        <w:rPr>
          <w:lang w:bidi="ar-EG"/>
        </w:rPr>
      </w:pPr>
    </w:p>
    <w:p w:rsidR="0022345B" w:rsidRDefault="0022345B" w:rsidP="0022345B">
      <w:pPr>
        <w:pStyle w:val="Heading1"/>
      </w:pPr>
      <w:bookmarkStart w:id="93" w:name="_Toc468700651"/>
      <w:bookmarkEnd w:id="93"/>
    </w:p>
    <w:p w:rsidR="00FB3AE7" w:rsidRDefault="00FB3AE7" w:rsidP="0022345B">
      <w:pPr>
        <w:pStyle w:val="ReferenceHead"/>
      </w:pPr>
      <w:bookmarkStart w:id="94" w:name="_Toc468700652"/>
      <w:r>
        <w:t>LITERATURE REVIEW</w:t>
      </w:r>
      <w:bookmarkEnd w:id="94"/>
    </w:p>
    <w:p w:rsidR="00FB3AE7" w:rsidRPr="003B4C9B" w:rsidRDefault="00FB3AE7" w:rsidP="00FB3AE7"/>
    <w:p w:rsidR="00FB3AE7" w:rsidRPr="008C78E1" w:rsidRDefault="00A03DF1" w:rsidP="00FB3AE7">
      <w:pPr>
        <w:pStyle w:val="Heading2"/>
      </w:pPr>
      <w:bookmarkStart w:id="95" w:name="_Toc468700653"/>
      <w:r w:rsidRPr="00A03DF1">
        <w:rPr>
          <w:noProof/>
        </w:rPr>
        <w:t>Introduction</w:t>
      </w:r>
      <w:bookmarkEnd w:id="95"/>
    </w:p>
    <w:p w:rsidR="00F52CEF" w:rsidRDefault="00F52CEF" w:rsidP="00F52CEF">
      <w:pPr>
        <w:spacing w:before="240" w:line="480" w:lineRule="auto"/>
        <w:ind w:firstLine="720"/>
        <w:jc w:val="both"/>
      </w:pPr>
      <w:r w:rsidRPr="00056CE2">
        <w:t>This section contains the literature review of all related information, components, theories, equations, studies, facts and other relevant sources that were used in the completion of this project. These reviews will be the principal references in the study of applying UWB microwave imaging for lung cancer detection.</w:t>
      </w:r>
    </w:p>
    <w:p w:rsidR="00F52CEF" w:rsidRPr="00056CE2" w:rsidRDefault="00F52CEF" w:rsidP="00F52CEF">
      <w:pPr>
        <w:spacing w:before="240" w:line="480" w:lineRule="auto"/>
        <w:ind w:firstLine="720"/>
        <w:jc w:val="both"/>
      </w:pPr>
    </w:p>
    <w:p w:rsidR="00F52CEF" w:rsidRDefault="00F52CEF" w:rsidP="00F52CEF">
      <w:pPr>
        <w:pStyle w:val="Caption"/>
        <w:jc w:val="center"/>
      </w:pPr>
    </w:p>
    <w:p w:rsidR="00F52CEF" w:rsidRDefault="00F52CEF" w:rsidP="00F52CEF">
      <w:pPr>
        <w:pStyle w:val="Caption"/>
        <w:jc w:val="center"/>
      </w:pPr>
      <w:r w:rsidRPr="00597408">
        <w:rPr>
          <w:noProof/>
          <w:color w:val="000000"/>
        </w:rPr>
        <w:drawing>
          <wp:inline distT="0" distB="0" distL="0" distR="0" wp14:anchorId="3412D7D8" wp14:editId="51EF37E2">
            <wp:extent cx="5335270" cy="2258060"/>
            <wp:effectExtent l="0" t="0" r="0" b="8890"/>
            <wp:docPr id="1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rsidR="00F52CEF" w:rsidRPr="00C443A5" w:rsidRDefault="00F52CEF" w:rsidP="00F52CEF">
      <w:pPr>
        <w:pStyle w:val="Caption"/>
        <w:jc w:val="center"/>
        <w:rPr>
          <w:lang w:bidi="ar-EG"/>
        </w:rPr>
      </w:pPr>
      <w:bookmarkStart w:id="96" w:name="_Toc468694885"/>
      <w:r>
        <w:t xml:space="preserve">Figure </w:t>
      </w:r>
      <w:r w:rsidR="00C95D6C">
        <w:fldChar w:fldCharType="begin"/>
      </w:r>
      <w:r w:rsidR="00C95D6C">
        <w:instrText xml:space="preserve"> STYLERE</w:instrText>
      </w:r>
      <w:r w:rsidR="00C95D6C">
        <w:instrText xml:space="preserve">F 1 \s </w:instrText>
      </w:r>
      <w:r w:rsidR="00C95D6C">
        <w:fldChar w:fldCharType="separate"/>
      </w:r>
      <w:r w:rsidR="00561D13">
        <w:rPr>
          <w:noProof/>
          <w:cs/>
        </w:rPr>
        <w:t>‎</w:t>
      </w:r>
      <w:r w:rsidR="00561D13">
        <w:rPr>
          <w:noProof/>
        </w:rPr>
        <w:t>2</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1</w:t>
      </w:r>
      <w:r w:rsidR="00C95D6C">
        <w:rPr>
          <w:noProof/>
        </w:rPr>
        <w:fldChar w:fldCharType="end"/>
      </w:r>
      <w:r>
        <w:rPr>
          <w:lang w:bidi="ar-EG"/>
        </w:rPr>
        <w:t xml:space="preserve"> </w:t>
      </w:r>
      <w:r w:rsidR="00CD4EBB">
        <w:rPr>
          <w:lang w:bidi="ar-EG"/>
        </w:rPr>
        <w:t>Xxx</w:t>
      </w:r>
      <w:bookmarkEnd w:id="96"/>
    </w:p>
    <w:p w:rsidR="00F52CEF" w:rsidRPr="00847521" w:rsidRDefault="00F52CEF" w:rsidP="00F52CEF">
      <w:pPr>
        <w:rPr>
          <w:lang w:bidi="ar-EG"/>
        </w:rPr>
      </w:pPr>
    </w:p>
    <w:p w:rsidR="00CD4EBB" w:rsidRDefault="00CD4EBB" w:rsidP="00F52CEF">
      <w:pPr>
        <w:pStyle w:val="Caption"/>
        <w:keepNext/>
        <w:spacing w:line="480" w:lineRule="auto"/>
        <w:jc w:val="center"/>
      </w:pPr>
    </w:p>
    <w:p w:rsidR="00CD4EBB" w:rsidRDefault="00CD4EBB">
      <w:r>
        <w:br w:type="page"/>
      </w:r>
    </w:p>
    <w:p w:rsidR="00F52CEF" w:rsidRDefault="00F52CEF" w:rsidP="00F52CEF">
      <w:pPr>
        <w:pStyle w:val="Caption"/>
        <w:keepNext/>
        <w:spacing w:line="480" w:lineRule="auto"/>
        <w:jc w:val="center"/>
      </w:pPr>
      <w:bookmarkStart w:id="97" w:name="_Toc468700686"/>
      <w:r>
        <w:lastRenderedPageBreak/>
        <w:t xml:space="preserve">Table </w:t>
      </w:r>
      <w:r w:rsidR="00C95D6C">
        <w:fldChar w:fldCharType="begin"/>
      </w:r>
      <w:r w:rsidR="00C95D6C">
        <w:instrText xml:space="preserve"> STYLEREF 1 \s </w:instrText>
      </w:r>
      <w:r w:rsidR="00C95D6C">
        <w:fldChar w:fldCharType="separate"/>
      </w:r>
      <w:r w:rsidR="00561D13">
        <w:rPr>
          <w:noProof/>
          <w:cs/>
        </w:rPr>
        <w:t>‎</w:t>
      </w:r>
      <w:r w:rsidR="00561D13">
        <w:rPr>
          <w:noProof/>
        </w:rPr>
        <w:t>2</w:t>
      </w:r>
      <w:r w:rsidR="00C95D6C">
        <w:rPr>
          <w:noProof/>
        </w:rPr>
        <w:fldChar w:fldCharType="end"/>
      </w:r>
      <w:r>
        <w:t>.</w:t>
      </w:r>
      <w:r w:rsidR="00C95D6C">
        <w:fldChar w:fldCharType="begin"/>
      </w:r>
      <w:r w:rsidR="00C95D6C">
        <w:instrText xml:space="preserve"> SEQ Table \* ARABIC \s 1 </w:instrText>
      </w:r>
      <w:r w:rsidR="00C95D6C">
        <w:fldChar w:fldCharType="separate"/>
      </w:r>
      <w:r w:rsidR="00561D13">
        <w:rPr>
          <w:noProof/>
        </w:rPr>
        <w:t>1</w:t>
      </w:r>
      <w:r w:rsidR="00C95D6C">
        <w:rPr>
          <w:noProof/>
        </w:rPr>
        <w:fldChar w:fldCharType="end"/>
      </w:r>
      <w:r>
        <w:t xml:space="preserve"> </w:t>
      </w:r>
      <w:r>
        <w:rPr>
          <w:noProof/>
        </w:rPr>
        <w:t>:</w:t>
      </w:r>
      <w:r w:rsidRPr="00597408">
        <w:t xml:space="preserve"> </w:t>
      </w:r>
      <w:r w:rsidRPr="00597408">
        <w:rPr>
          <w:color w:val="000000"/>
        </w:rPr>
        <w:t>Myths and fact about  Mobile Phones and Base Stations</w:t>
      </w:r>
      <w:bookmarkEnd w:id="97"/>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4590"/>
      </w:tblGrid>
      <w:tr w:rsidR="00F52CEF" w:rsidRPr="00597408" w:rsidTr="00FD2F08">
        <w:tc>
          <w:tcPr>
            <w:tcW w:w="3618" w:type="dxa"/>
            <w:shd w:val="pct25" w:color="auto" w:fill="auto"/>
          </w:tcPr>
          <w:p w:rsidR="00F52CEF" w:rsidRPr="00597408" w:rsidRDefault="00F52CEF" w:rsidP="00FD2F08">
            <w:pPr>
              <w:autoSpaceDE w:val="0"/>
              <w:autoSpaceDN w:val="0"/>
              <w:adjustRightInd w:val="0"/>
              <w:spacing w:line="360" w:lineRule="auto"/>
              <w:jc w:val="both"/>
              <w:rPr>
                <w:color w:val="000000"/>
                <w:sz w:val="22"/>
                <w:szCs w:val="22"/>
              </w:rPr>
            </w:pPr>
            <w:r w:rsidRPr="00597408">
              <w:rPr>
                <w:b/>
                <w:bCs/>
                <w:sz w:val="28"/>
                <w:szCs w:val="28"/>
              </w:rPr>
              <w:t xml:space="preserve">MYTH </w:t>
            </w:r>
          </w:p>
        </w:tc>
        <w:tc>
          <w:tcPr>
            <w:tcW w:w="4590" w:type="dxa"/>
            <w:shd w:val="pct25" w:color="auto" w:fill="auto"/>
          </w:tcPr>
          <w:p w:rsidR="00F52CEF" w:rsidRPr="00597408" w:rsidRDefault="00F52CEF" w:rsidP="00FD2F08">
            <w:pPr>
              <w:autoSpaceDE w:val="0"/>
              <w:autoSpaceDN w:val="0"/>
              <w:adjustRightInd w:val="0"/>
              <w:spacing w:line="360" w:lineRule="auto"/>
              <w:jc w:val="both"/>
              <w:rPr>
                <w:color w:val="000000"/>
                <w:sz w:val="22"/>
                <w:szCs w:val="22"/>
              </w:rPr>
            </w:pPr>
            <w:r w:rsidRPr="00597408">
              <w:rPr>
                <w:b/>
                <w:bCs/>
                <w:sz w:val="28"/>
                <w:szCs w:val="28"/>
              </w:rPr>
              <w:t>FACT</w:t>
            </w:r>
          </w:p>
        </w:tc>
      </w:tr>
      <w:tr w:rsidR="00F52CEF" w:rsidRPr="00597408" w:rsidTr="00FD2F08">
        <w:tc>
          <w:tcPr>
            <w:tcW w:w="3618" w:type="dxa"/>
            <w:shd w:val="clear" w:color="auto" w:fill="auto"/>
          </w:tcPr>
          <w:p w:rsidR="00F52CEF" w:rsidRPr="006A1B43" w:rsidRDefault="00F52CEF" w:rsidP="00FD2F08">
            <w:pPr>
              <w:numPr>
                <w:ilvl w:val="0"/>
                <w:numId w:val="30"/>
              </w:numPr>
              <w:tabs>
                <w:tab w:val="left" w:pos="170"/>
              </w:tabs>
              <w:spacing w:line="360" w:lineRule="auto"/>
              <w:ind w:left="170" w:right="60" w:hanging="170"/>
              <w:jc w:val="both"/>
              <w:rPr>
                <w:color w:val="000000"/>
              </w:rPr>
            </w:pPr>
            <w:r w:rsidRPr="00597408">
              <w:rPr>
                <w:color w:val="000000"/>
              </w:rPr>
              <w:t>Mobile phones cause brain cancers - look at all those people who used mobile phones and are ill.</w:t>
            </w:r>
          </w:p>
        </w:tc>
        <w:tc>
          <w:tcPr>
            <w:tcW w:w="4590" w:type="dxa"/>
            <w:shd w:val="clear" w:color="auto" w:fill="auto"/>
          </w:tcPr>
          <w:p w:rsidR="00F52CEF" w:rsidRPr="00597408" w:rsidRDefault="00F52CEF" w:rsidP="00FD2F08">
            <w:pPr>
              <w:numPr>
                <w:ilvl w:val="0"/>
                <w:numId w:val="31"/>
              </w:numPr>
              <w:tabs>
                <w:tab w:val="left" w:pos="162"/>
              </w:tabs>
              <w:spacing w:line="360" w:lineRule="auto"/>
              <w:ind w:left="162" w:right="100" w:hanging="161"/>
              <w:jc w:val="both"/>
              <w:rPr>
                <w:color w:val="000000"/>
              </w:rPr>
            </w:pPr>
            <w:r w:rsidRPr="00597408">
              <w:rPr>
                <w:color w:val="000000"/>
              </w:rPr>
              <w:t>Despite individual cases, there is no scientific evidence that brain cancers are caused by mobile phone use.</w:t>
            </w:r>
          </w:p>
          <w:p w:rsidR="00F52CEF" w:rsidRPr="00597408" w:rsidRDefault="00F52CEF" w:rsidP="00FD2F08">
            <w:pPr>
              <w:autoSpaceDE w:val="0"/>
              <w:autoSpaceDN w:val="0"/>
              <w:adjustRightInd w:val="0"/>
              <w:spacing w:line="360" w:lineRule="auto"/>
              <w:jc w:val="both"/>
              <w:rPr>
                <w:color w:val="000000"/>
              </w:rPr>
            </w:pPr>
          </w:p>
        </w:tc>
      </w:tr>
      <w:tr w:rsidR="00F52CEF" w:rsidRPr="00597408" w:rsidTr="00FD2F08">
        <w:tc>
          <w:tcPr>
            <w:tcW w:w="3618" w:type="dxa"/>
            <w:shd w:val="clear" w:color="auto" w:fill="auto"/>
          </w:tcPr>
          <w:p w:rsidR="00F52CEF" w:rsidRPr="00597408" w:rsidRDefault="00F52CEF" w:rsidP="00FD2F08">
            <w:pPr>
              <w:numPr>
                <w:ilvl w:val="0"/>
                <w:numId w:val="30"/>
              </w:numPr>
              <w:tabs>
                <w:tab w:val="left" w:pos="170"/>
              </w:tabs>
              <w:spacing w:line="360" w:lineRule="auto"/>
              <w:ind w:left="170" w:right="100" w:hanging="170"/>
              <w:jc w:val="both"/>
              <w:rPr>
                <w:color w:val="000000"/>
              </w:rPr>
            </w:pPr>
            <w:r w:rsidRPr="00597408">
              <w:rPr>
                <w:color w:val="000000"/>
              </w:rPr>
              <w:t>Mobile phones are so powerful that they can damage your brain.</w:t>
            </w:r>
          </w:p>
          <w:p w:rsidR="00F52CEF" w:rsidRPr="00597408" w:rsidRDefault="00F52CEF" w:rsidP="00FD2F08">
            <w:pPr>
              <w:autoSpaceDE w:val="0"/>
              <w:autoSpaceDN w:val="0"/>
              <w:adjustRightInd w:val="0"/>
              <w:spacing w:line="360" w:lineRule="auto"/>
              <w:jc w:val="both"/>
              <w:rPr>
                <w:color w:val="000000"/>
              </w:rPr>
            </w:pPr>
          </w:p>
        </w:tc>
        <w:tc>
          <w:tcPr>
            <w:tcW w:w="4590" w:type="dxa"/>
            <w:shd w:val="clear" w:color="auto" w:fill="auto"/>
          </w:tcPr>
          <w:p w:rsidR="00F52CEF" w:rsidRPr="006A1B43" w:rsidRDefault="00F52CEF" w:rsidP="00FD2F08">
            <w:pPr>
              <w:numPr>
                <w:ilvl w:val="0"/>
                <w:numId w:val="31"/>
              </w:numPr>
              <w:tabs>
                <w:tab w:val="left" w:pos="162"/>
              </w:tabs>
              <w:spacing w:line="360" w:lineRule="auto"/>
              <w:ind w:left="162" w:hanging="162"/>
              <w:jc w:val="both"/>
              <w:rPr>
                <w:color w:val="000000"/>
              </w:rPr>
            </w:pPr>
            <w:r w:rsidRPr="00597408">
              <w:rPr>
                <w:color w:val="000000"/>
              </w:rPr>
              <w:t>Mobile phones typically have an output of less than 1 watt that may increase the temperature of the brain by fractions of a degree, less than normal exercise.</w:t>
            </w:r>
          </w:p>
        </w:tc>
      </w:tr>
      <w:tr w:rsidR="00F52CEF" w:rsidRPr="00597408" w:rsidTr="00FD2F08">
        <w:tc>
          <w:tcPr>
            <w:tcW w:w="3618" w:type="dxa"/>
            <w:shd w:val="clear" w:color="auto" w:fill="auto"/>
          </w:tcPr>
          <w:p w:rsidR="00F52CEF" w:rsidRPr="006A1B43" w:rsidRDefault="00F52CEF" w:rsidP="00FD2F08">
            <w:pPr>
              <w:numPr>
                <w:ilvl w:val="0"/>
                <w:numId w:val="30"/>
              </w:numPr>
              <w:tabs>
                <w:tab w:val="left" w:pos="170"/>
              </w:tabs>
              <w:spacing w:line="360" w:lineRule="auto"/>
              <w:ind w:left="170" w:right="80" w:hanging="170"/>
              <w:jc w:val="both"/>
              <w:rPr>
                <w:color w:val="000000"/>
              </w:rPr>
            </w:pPr>
            <w:r w:rsidRPr="00597408">
              <w:rPr>
                <w:color w:val="000000"/>
              </w:rPr>
              <w:t>You are safer using a mobile phone in a car because it shields you from the radiation.</w:t>
            </w:r>
          </w:p>
        </w:tc>
        <w:tc>
          <w:tcPr>
            <w:tcW w:w="4590" w:type="dxa"/>
            <w:shd w:val="clear" w:color="auto" w:fill="auto"/>
          </w:tcPr>
          <w:p w:rsidR="00F52CEF" w:rsidRPr="006A1B43" w:rsidRDefault="00F52CEF" w:rsidP="00FD2F08">
            <w:pPr>
              <w:numPr>
                <w:ilvl w:val="0"/>
                <w:numId w:val="31"/>
              </w:numPr>
              <w:tabs>
                <w:tab w:val="left" w:pos="162"/>
              </w:tabs>
              <w:spacing w:line="360" w:lineRule="auto"/>
              <w:ind w:left="162" w:right="260" w:hanging="161"/>
              <w:jc w:val="both"/>
              <w:rPr>
                <w:color w:val="000000"/>
              </w:rPr>
            </w:pPr>
            <w:r w:rsidRPr="00597408">
              <w:rPr>
                <w:color w:val="000000"/>
              </w:rPr>
              <w:t>Mobile phones automatically increase their input in a car to overcome the shielding.</w:t>
            </w:r>
          </w:p>
        </w:tc>
      </w:tr>
      <w:tr w:rsidR="00F52CEF" w:rsidRPr="00597408" w:rsidTr="00FD2F08">
        <w:tc>
          <w:tcPr>
            <w:tcW w:w="3618" w:type="dxa"/>
            <w:shd w:val="clear" w:color="auto" w:fill="auto"/>
          </w:tcPr>
          <w:p w:rsidR="00F52CEF" w:rsidRPr="00597408" w:rsidRDefault="00F52CEF" w:rsidP="00FD2F08">
            <w:pPr>
              <w:numPr>
                <w:ilvl w:val="0"/>
                <w:numId w:val="30"/>
              </w:numPr>
              <w:tabs>
                <w:tab w:val="left" w:pos="170"/>
              </w:tabs>
              <w:spacing w:line="360" w:lineRule="auto"/>
              <w:ind w:left="170" w:hanging="170"/>
              <w:jc w:val="both"/>
              <w:rPr>
                <w:color w:val="000000"/>
              </w:rPr>
            </w:pPr>
            <w:r w:rsidRPr="00597408">
              <w:rPr>
                <w:color w:val="000000"/>
              </w:rPr>
              <w:t>Using mobile phones in a car does not affect your driving skills.</w:t>
            </w:r>
          </w:p>
          <w:p w:rsidR="00F52CEF" w:rsidRPr="00597408" w:rsidRDefault="00F52CEF" w:rsidP="00FD2F08">
            <w:pPr>
              <w:autoSpaceDE w:val="0"/>
              <w:autoSpaceDN w:val="0"/>
              <w:adjustRightInd w:val="0"/>
              <w:spacing w:line="360" w:lineRule="auto"/>
              <w:jc w:val="both"/>
              <w:rPr>
                <w:color w:val="000000"/>
              </w:rPr>
            </w:pPr>
          </w:p>
        </w:tc>
        <w:tc>
          <w:tcPr>
            <w:tcW w:w="4590" w:type="dxa"/>
            <w:shd w:val="clear" w:color="auto" w:fill="auto"/>
          </w:tcPr>
          <w:p w:rsidR="00F52CEF" w:rsidRPr="006A1B43" w:rsidRDefault="00F52CEF" w:rsidP="00FD2F08">
            <w:pPr>
              <w:numPr>
                <w:ilvl w:val="0"/>
                <w:numId w:val="31"/>
              </w:numPr>
              <w:tabs>
                <w:tab w:val="left" w:pos="162"/>
              </w:tabs>
              <w:spacing w:line="360" w:lineRule="auto"/>
              <w:ind w:left="162" w:hanging="162"/>
              <w:jc w:val="both"/>
              <w:rPr>
                <w:color w:val="000000"/>
              </w:rPr>
            </w:pPr>
            <w:r w:rsidRPr="00597408">
              <w:rPr>
                <w:color w:val="000000"/>
              </w:rPr>
              <w:t>You are four times more likely to have an accident crash because of divided attention, and it is similar to drunk-driving.</w:t>
            </w:r>
          </w:p>
        </w:tc>
      </w:tr>
    </w:tbl>
    <w:p w:rsidR="00F52CEF" w:rsidRPr="00E35018" w:rsidRDefault="00F52CEF" w:rsidP="00F52CEF"/>
    <w:p w:rsidR="00E35018" w:rsidRDefault="00FB3AE7" w:rsidP="0076740F">
      <w:pPr>
        <w:spacing w:before="240" w:line="480" w:lineRule="auto"/>
        <w:jc w:val="both"/>
        <w:rPr>
          <w:color w:val="000000"/>
        </w:rPr>
      </w:pPr>
      <w:r w:rsidRPr="003D2D86">
        <w:t xml:space="preserve"> </w:t>
      </w:r>
      <w:r w:rsidR="00F52CEF">
        <w:rPr>
          <w:noProof/>
        </w:rPr>
        <w:t>The</w:t>
      </w:r>
      <w:r w:rsidRPr="00915C28">
        <w:rPr>
          <w:color w:val="000000"/>
        </w:rPr>
        <w:t xml:space="preserve"> effect of path loss, interference</w:t>
      </w:r>
      <w:r>
        <w:rPr>
          <w:color w:val="000000"/>
        </w:rPr>
        <w:t>, noise</w:t>
      </w:r>
      <w:r w:rsidRPr="00915C28">
        <w:rPr>
          <w:color w:val="000000"/>
        </w:rPr>
        <w:t>, polarization mismatch</w:t>
      </w:r>
      <w:r>
        <w:rPr>
          <w:color w:val="000000"/>
        </w:rPr>
        <w:t>, polarization reflection</w:t>
      </w:r>
      <w:r w:rsidRPr="00915C28">
        <w:rPr>
          <w:color w:val="000000"/>
        </w:rPr>
        <w:t xml:space="preserve">, and multipath on the performance of a radio communications link continues to present one of the major challenges to wireless systems, especially for indoor </w:t>
      </w:r>
      <w:r w:rsidRPr="005D7B6E">
        <w:t>dynamic environments. The polarization mismatch can degrade the signal by more than 20 dB in a linearly polarized system</w:t>
      </w:r>
      <w:r w:rsidR="0076740F">
        <w:t xml:space="preserve"> </w:t>
      </w:r>
      <w:r w:rsidR="0076740F">
        <w:fldChar w:fldCharType="begin" w:fldLock="1"/>
      </w:r>
      <w:r w:rsidR="0076740F">
        <w:instrText>ADDIN CSL_CITATION { "citationItems" : [ { "id" : "ITEM-1", "itemData" : { "abstract" : "A controller based automatic plant irrigation system was designed by Gunturi (2013). The main aim of the research was is to provide automatic irrigation to the plants with a system that operates with less manpower. This in turn helps to save funds and water. The researcher programmed the 8051 microcontroller as giving the interrupt signal to the sprinkler, and this was used to control the entire system. Temperature sensor and humidity sensor were connected to internal ports of the microcontroller via a comparator, and whenever there is a change in temperature and humidity of the surroundings these sensors senses the change in temperature and humidity and gives an interrupt signal to the micro-controller and thus the sprinkler is activated. It was the position of a paper by Hodgson and Walter () that based on real world systems as the benchmark, using optimization software in place of traditional design techniques results in significant cost savings for both first cost and LCC. The researchers discussed the potentials of modern optimization technology to the pumping industry and presented examples of cost-saving design experiences. Rojiha (2013) analysed this existing oil-pumping system and discovered that they have a high power-consuming process and needs more manual power. He then proposed a sensor network based intelligent control system for power economy and efficient oil well health monitoring. Several basic sensors were used for oil well data sensing, and the sensed data was given to the controller which processed the oil wells data and it was given to the oil pump control unit which controls the process accordingly. If any abnormality is detected then the maintenance manager is notified through an sms via the GSM. This system allowed oil wells tobe monitored and controlled from remote places.n easy way to comply with the conference paper formatting requirements is to use this document as a template and simply type your text into it.", "author" : [ { "dropping-particle" : "", "family" : "Ebere", "given" : "Ejiofor Virginia", "non-dropping-particle" : "", "parse-names" : false, "suffix" : "" }, { "dropping-particle" : "", "family" : "Francisca", "given" : "Oladipo Onaolapo", "non-dropping-particle" : "", "parse-names" : false, "suffix" : "" } ], "container-title" : "International Journal of Innovative Research in Computer and Communication Engineering", "id" : "ITEM-1", "issue" : "6", "issued" : { "date-parts" : [ [ "2013" ] ] }, "page" : "1390-1396", "title" : "Microcontroller based Automatic Water level Control System", "type" : "article-journal", "volume" : "1" }, "uris" : [ "http://www.mendeley.com/documents/?uuid=ed1650b8-cc44-404d-8fc2-7da7aa3c8b55" ] } ], "mendeley" : { "formattedCitation" : "[3]", "plainTextFormattedCitation" : "[3]", "previouslyFormattedCitation" : "[3]" }, "properties" : { "noteIndex" : 0 }, "schema" : "https://github.com/citation-style-language/schema/raw/master/csl-citation.json" }</w:instrText>
      </w:r>
      <w:r w:rsidR="0076740F">
        <w:fldChar w:fldCharType="separate"/>
      </w:r>
      <w:r w:rsidR="0076740F" w:rsidRPr="0076740F">
        <w:rPr>
          <w:noProof/>
        </w:rPr>
        <w:t>[3]</w:t>
      </w:r>
      <w:r w:rsidR="0076740F">
        <w:fldChar w:fldCharType="end"/>
      </w:r>
      <w:r w:rsidRPr="005D7B6E">
        <w:t>.</w:t>
      </w:r>
      <w:r>
        <w:t xml:space="preserve"> T</w:t>
      </w:r>
      <w:r w:rsidRPr="005D7B6E">
        <w:t>he effect of the reflection in a multipath channel can reflect Right-Hand Circular Polarization (RHCP) wave and change it to Left-Hand Circular P</w:t>
      </w:r>
      <w:r>
        <w:t>olarization (LHCP) wave or</w:t>
      </w:r>
      <w:r w:rsidRPr="005D7B6E">
        <w:t xml:space="preserve"> vice versa</w:t>
      </w:r>
      <w:r w:rsidR="0076740F">
        <w:t xml:space="preserve"> </w:t>
      </w:r>
      <w:r w:rsidR="0076740F">
        <w:fldChar w:fldCharType="begin" w:fldLock="1"/>
      </w:r>
      <w:r w:rsidR="0076740F">
        <w:instrText>ADDIN CSL_CITATION { "citationItems" : [ { "id" : "ITEM-1", "itemData" : { "author" : [ { "dropping-particle" : "", "family" : "Pudasaini", "given" : "Sanam", "non-dropping-particle" : "", "parse-names" : false, "suffix" : "" }, { "dropping-particle" : "", "family" : "Pathak", "given" : "Anuj", "non-dropping-particle" : "", "parse-names" : false, "suffix" : "" }, { "dropping-particle" : "", "family" : "Dhakal", "given" : "Sukirti", "non-dropping-particle" : "", "parse-names" : false, "suffix" : "" }, { "dropping-particle" : "", "family" : "Paudel", "given" : "Milan", "non-dropping-particle" : "", "parse-names" : false, "suffix" : "" } ], "container-title" : "International Journal of Scientific and Research Publications", "id" : "ITEM-1", "issue" : "9", "issued" : { "date-parts" : [ [ "2014" ] ] }, "page" : "518-521", "title" : "Automatic Water Level Controller with Short Messaging Service (SMS) Notification", "type" : "article-journal", "volume" : "4" }, "uris" : [ "http://www.mendeley.com/documents/?uuid=2eea17c8-51db-4d6a-8525-33cd7ed2e411" ] } ], "mendeley" : { "formattedCitation" : "[5]", "plainTextFormattedCitation" : "[5]", "previouslyFormattedCitation" : "[5]" }, "properties" : { "noteIndex" : 0 }, "schema" : "https://github.com/citation-style-language/schema/raw/master/csl-citation.json" }</w:instrText>
      </w:r>
      <w:r w:rsidR="0076740F">
        <w:fldChar w:fldCharType="separate"/>
      </w:r>
      <w:r w:rsidR="0076740F" w:rsidRPr="0076740F">
        <w:rPr>
          <w:noProof/>
        </w:rPr>
        <w:t>[5]</w:t>
      </w:r>
      <w:r w:rsidR="0076740F">
        <w:fldChar w:fldCharType="end"/>
      </w:r>
      <w:r w:rsidR="006A1B43">
        <w:t xml:space="preserve">. </w:t>
      </w:r>
      <w:r>
        <w:t>The received signal can be lost due to the effect of the polarization reflection</w:t>
      </w:r>
      <w:r>
        <w:rPr>
          <w:color w:val="FF0000"/>
        </w:rPr>
        <w:t xml:space="preserve"> </w:t>
      </w:r>
      <w:r w:rsidRPr="0016571F">
        <w:rPr>
          <w:color w:val="000000"/>
        </w:rPr>
        <w:t>if transmitting and receiving antennas do not have the same circular polarization sense.</w:t>
      </w:r>
    </w:p>
    <w:p w:rsidR="00FD472C" w:rsidRPr="007D01D8" w:rsidRDefault="00C95D6C" w:rsidP="00FD472C">
      <w:pPr>
        <w:rPr>
          <w:rFonts w:ascii="Calibri" w:hAnsi="Calibri" w:cs="Arial"/>
        </w:rPr>
      </w:pPr>
      <m:oMathPara>
        <m:oMathParaPr>
          <m:jc m:val="right"/>
        </m:oMathParaPr>
        <m:oMath>
          <m:sSub>
            <m:sSubPr>
              <m:ctrlPr>
                <w:rPr>
                  <w:rFonts w:ascii="Cambria Math" w:eastAsia="Calibri" w:hAnsi="Cambria Math" w:cs="Arial"/>
                  <w:i/>
                  <w:sz w:val="22"/>
                  <w:szCs w:val="22"/>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eastAsia="Calibri" w:hAnsi="Cambria Math" w:cs="Arial"/>
                  <w:sz w:val="22"/>
                  <w:szCs w:val="22"/>
                </w:rPr>
              </m:ctrlPr>
            </m:fPr>
            <m:num>
              <m:r>
                <m:rPr>
                  <m:sty m:val="p"/>
                </m:rPr>
                <w:rPr>
                  <w:rFonts w:ascii="Cambria Math" w:eastAsia="Calibri" w:hAnsi="Cambria Math"/>
                </w:rPr>
                <m:t>-b±</m:t>
              </m:r>
              <m:rad>
                <m:radPr>
                  <m:degHide m:val="1"/>
                  <m:ctrlPr>
                    <w:rPr>
                      <w:rFonts w:ascii="Cambria Math" w:eastAsia="Calibri" w:hAnsi="Cambria Math" w:cs="Arial"/>
                      <w:sz w:val="22"/>
                      <w:szCs w:val="22"/>
                    </w:rPr>
                  </m:ctrlPr>
                </m:radPr>
                <m:deg/>
                <m:e>
                  <m:sSup>
                    <m:sSupPr>
                      <m:ctrlPr>
                        <w:rPr>
                          <w:rFonts w:ascii="Cambria Math" w:eastAsia="Calibri" w:hAnsi="Cambria Math" w:cs="Arial"/>
                          <w:sz w:val="22"/>
                          <w:szCs w:val="22"/>
                        </w:rPr>
                      </m:ctrlPr>
                    </m:sSupPr>
                    <m:e>
                      <m:r>
                        <m:rPr>
                          <m:sty m:val="p"/>
                        </m:rPr>
                        <w:rPr>
                          <w:rFonts w:ascii="Cambria Math" w:eastAsia="Calibri" w:hAnsi="Cambria Math"/>
                        </w:rPr>
                        <m:t>b</m:t>
                      </m:r>
                    </m:e>
                    <m:sup>
                      <m:r>
                        <m:rPr>
                          <m:sty m:val="p"/>
                        </m:rPr>
                        <w:rPr>
                          <w:rFonts w:ascii="Cambria Math" w:eastAsia="Calibri" w:hAnsi="Cambria Math"/>
                        </w:rPr>
                        <m:t>2</m:t>
                      </m:r>
                    </m:sup>
                  </m:sSup>
                  <m:r>
                    <m:rPr>
                      <m:sty m:val="p"/>
                    </m:rPr>
                    <w:rPr>
                      <w:rFonts w:ascii="Cambria Math" w:eastAsia="Calibri" w:hAnsi="Cambria Math"/>
                    </w:rPr>
                    <m:t>-4ac</m:t>
                  </m:r>
                </m:e>
              </m:rad>
            </m:num>
            <m:den>
              <m:r>
                <m:rPr>
                  <m:sty m:val="p"/>
                </m:rPr>
                <w:rPr>
                  <w:rFonts w:ascii="Cambria Math" w:eastAsia="Calibri" w:hAnsi="Cambria Math"/>
                </w:rPr>
                <m:t>2a</m:t>
              </m:r>
            </m:den>
          </m:f>
          <m:r>
            <w:rPr>
              <w:rFonts w:ascii="Cambria Math" w:hAnsi="Cambria Math"/>
            </w:rPr>
            <m:t xml:space="preserve">                                                                                                      </m:t>
          </m:r>
          <m:d>
            <m:dPr>
              <m:ctrlPr>
                <w:rPr>
                  <w:rFonts w:ascii="Cambria Math" w:hAnsi="Cambria Math"/>
                  <w:i/>
                </w:rPr>
              </m:ctrlPr>
            </m:dPr>
            <m:e>
              <m:r>
                <w:rPr>
                  <w:rFonts w:ascii="Cambria Math" w:hAnsi="Cambria Math"/>
                </w:rPr>
                <m:t>2.1</m:t>
              </m:r>
            </m:e>
          </m:d>
        </m:oMath>
      </m:oMathPara>
    </w:p>
    <w:p w:rsidR="00FD472C" w:rsidRPr="007D01D8" w:rsidRDefault="00C95D6C" w:rsidP="007D01D8">
      <w:pPr>
        <w:rPr>
          <w:rFonts w:ascii="Calibri" w:hAnsi="Calibri" w:cs="Arial"/>
        </w:rPr>
      </w:pPr>
      <m:oMathPara>
        <m:oMathParaPr>
          <m:jc m:val="righ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2.2</m:t>
                  </m:r>
                </m:e>
              </m:d>
            </m:e>
          </m:nary>
        </m:oMath>
      </m:oMathPara>
    </w:p>
    <w:p w:rsidR="00FD472C" w:rsidRDefault="00FD472C" w:rsidP="00A03DF1">
      <w:pPr>
        <w:spacing w:line="480" w:lineRule="auto"/>
        <w:jc w:val="lowKashida"/>
        <w:rPr>
          <w:color w:val="000000"/>
        </w:rPr>
      </w:pPr>
    </w:p>
    <w:p w:rsidR="00FB3AE7" w:rsidRDefault="00FB3AE7"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sidR="00E35018">
        <w:rPr>
          <w:color w:val="000000"/>
        </w:rPr>
        <w:t>.</w:t>
      </w:r>
    </w:p>
    <w:p w:rsidR="00E35018" w:rsidRDefault="00E35018" w:rsidP="00A03DF1">
      <w:pPr>
        <w:spacing w:line="480" w:lineRule="auto"/>
        <w:jc w:val="lowKashida"/>
        <w:rPr>
          <w:color w:val="000000"/>
        </w:rPr>
      </w:pPr>
    </w:p>
    <w:p w:rsidR="00A03DF1" w:rsidRDefault="00A03DF1" w:rsidP="00A03DF1">
      <w:pPr>
        <w:pStyle w:val="Heading3"/>
      </w:pPr>
      <w:r w:rsidRPr="003D2D86">
        <w:t xml:space="preserve">   </w:t>
      </w:r>
      <w:bookmarkStart w:id="98" w:name="_Toc468700654"/>
      <w:r w:rsidRPr="00A03DF1">
        <w:rPr>
          <w:noProof/>
        </w:rPr>
        <w:t>Sub-subheading 1</w:t>
      </w:r>
      <w:bookmarkEnd w:id="98"/>
    </w:p>
    <w:p w:rsidR="00A03DF1" w:rsidRDefault="00A03DF1"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E35018" w:rsidRDefault="00DA52FE" w:rsidP="00E35018">
      <w:pPr>
        <w:pStyle w:val="Caption"/>
        <w:jc w:val="center"/>
      </w:pPr>
      <w:r w:rsidRPr="00597408">
        <w:rPr>
          <w:noProof/>
          <w:color w:val="000000"/>
        </w:rPr>
        <w:drawing>
          <wp:inline distT="0" distB="0" distL="0" distR="0">
            <wp:extent cx="5335270" cy="2258060"/>
            <wp:effectExtent l="0" t="0" r="0" b="8890"/>
            <wp:docPr id="2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rsidR="00E35018" w:rsidRPr="00C443A5" w:rsidRDefault="00E35018" w:rsidP="00E35018">
      <w:pPr>
        <w:pStyle w:val="Caption"/>
        <w:jc w:val="center"/>
        <w:rPr>
          <w:lang w:bidi="ar-EG"/>
        </w:rPr>
      </w:pPr>
      <w:bookmarkStart w:id="99" w:name="_Toc468694886"/>
      <w:r>
        <w:t xml:space="preserve">Figure </w:t>
      </w:r>
      <w:r w:rsidR="00C95D6C">
        <w:fldChar w:fldCharType="begin"/>
      </w:r>
      <w:r w:rsidR="00C95D6C">
        <w:instrText xml:space="preserve"> STYLEREF 1 \s </w:instrText>
      </w:r>
      <w:r w:rsidR="00C95D6C">
        <w:fldChar w:fldCharType="separate"/>
      </w:r>
      <w:r w:rsidR="00561D13">
        <w:rPr>
          <w:noProof/>
          <w:cs/>
        </w:rPr>
        <w:t>‎</w:t>
      </w:r>
      <w:r w:rsidR="00561D13">
        <w:rPr>
          <w:noProof/>
        </w:rPr>
        <w:t>2</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2</w:t>
      </w:r>
      <w:r w:rsidR="00C95D6C">
        <w:rPr>
          <w:noProof/>
        </w:rPr>
        <w:fldChar w:fldCharType="end"/>
      </w:r>
      <w:r>
        <w:rPr>
          <w:lang w:bidi="ar-EG"/>
        </w:rPr>
        <w:t xml:space="preserve"> </w:t>
      </w:r>
      <w:r w:rsidR="00CD4EBB">
        <w:rPr>
          <w:lang w:bidi="ar-EG"/>
        </w:rPr>
        <w:t>Xxx</w:t>
      </w:r>
      <w:bookmarkEnd w:id="99"/>
    </w:p>
    <w:p w:rsidR="00A03DF1" w:rsidRPr="00A03DF1" w:rsidRDefault="00A03DF1" w:rsidP="00A03DF1">
      <w:pPr>
        <w:spacing w:line="480" w:lineRule="auto"/>
        <w:jc w:val="lowKashida"/>
        <w:rPr>
          <w:color w:val="000000"/>
        </w:rPr>
      </w:pPr>
    </w:p>
    <w:p w:rsidR="00A03DF1" w:rsidRDefault="00A03DF1" w:rsidP="00A03DF1">
      <w:pPr>
        <w:pStyle w:val="Heading3"/>
      </w:pPr>
      <w:r w:rsidRPr="003D2D86">
        <w:lastRenderedPageBreak/>
        <w:t xml:space="preserve">   </w:t>
      </w:r>
      <w:bookmarkStart w:id="100" w:name="_Toc468700655"/>
      <w:r>
        <w:rPr>
          <w:noProof/>
        </w:rPr>
        <w:t>Sub-subheading 2</w:t>
      </w:r>
      <w:bookmarkEnd w:id="100"/>
    </w:p>
    <w:p w:rsidR="00A03DF1" w:rsidRDefault="00A03DF1"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6A1B43" w:rsidRPr="007D01D8" w:rsidRDefault="00C95D6C" w:rsidP="006A1B43">
      <w:pPr>
        <w:rPr>
          <w:rFonts w:ascii="Calibri" w:hAnsi="Calibri" w:cs="Arial"/>
        </w:rPr>
      </w:pPr>
      <m:oMathPara>
        <m:oMathParaPr>
          <m:jc m:val="righ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2.3</m:t>
                  </m:r>
                </m:e>
              </m:d>
            </m:e>
          </m:nary>
        </m:oMath>
      </m:oMathPara>
    </w:p>
    <w:p w:rsidR="006A1B43" w:rsidRDefault="006A1B43" w:rsidP="00A03DF1">
      <w:pPr>
        <w:spacing w:line="480" w:lineRule="auto"/>
        <w:jc w:val="lowKashida"/>
        <w:rPr>
          <w:color w:val="000000"/>
        </w:rPr>
      </w:pPr>
    </w:p>
    <w:p w:rsidR="00A03DF1" w:rsidRDefault="00A03DF1" w:rsidP="00A03DF1">
      <w:pPr>
        <w:pStyle w:val="Heading3"/>
      </w:pPr>
      <w:r w:rsidRPr="003D2D86">
        <w:t xml:space="preserve">   </w:t>
      </w:r>
      <w:bookmarkStart w:id="101" w:name="_Toc468700656"/>
      <w:r>
        <w:rPr>
          <w:noProof/>
        </w:rPr>
        <w:t>Sub-subheading 3</w:t>
      </w:r>
      <w:bookmarkEnd w:id="101"/>
    </w:p>
    <w:p w:rsidR="00A03DF1" w:rsidRDefault="00A03DF1" w:rsidP="006A1B43">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E35018" w:rsidRDefault="006A1B43" w:rsidP="00E35018">
      <w:pPr>
        <w:pStyle w:val="Caption"/>
        <w:jc w:val="center"/>
      </w:pPr>
      <w:r w:rsidRPr="00597408">
        <w:rPr>
          <w:b/>
          <w:bCs/>
          <w:noProof/>
        </w:rPr>
        <w:drawing>
          <wp:inline distT="0" distB="0" distL="0" distR="0">
            <wp:extent cx="5431790" cy="275550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31790" cy="2755502"/>
                    </a:xfrm>
                    <a:prstGeom prst="rect">
                      <a:avLst/>
                    </a:prstGeom>
                    <a:noFill/>
                    <a:ln>
                      <a:noFill/>
                    </a:ln>
                  </pic:spPr>
                </pic:pic>
              </a:graphicData>
            </a:graphic>
          </wp:inline>
        </w:drawing>
      </w:r>
    </w:p>
    <w:p w:rsidR="00E35018" w:rsidRPr="00C443A5" w:rsidRDefault="00E35018" w:rsidP="00E35018">
      <w:pPr>
        <w:pStyle w:val="Caption"/>
        <w:jc w:val="center"/>
        <w:rPr>
          <w:lang w:bidi="ar-EG"/>
        </w:rPr>
      </w:pPr>
      <w:bookmarkStart w:id="102" w:name="_Toc468694887"/>
      <w:r>
        <w:t xml:space="preserve">Figure </w:t>
      </w:r>
      <w:r w:rsidR="00C95D6C">
        <w:fldChar w:fldCharType="begin"/>
      </w:r>
      <w:r w:rsidR="00C95D6C">
        <w:instrText xml:space="preserve"> STYLEREF 1 \s </w:instrText>
      </w:r>
      <w:r w:rsidR="00C95D6C">
        <w:fldChar w:fldCharType="separate"/>
      </w:r>
      <w:r w:rsidR="00561D13">
        <w:rPr>
          <w:noProof/>
          <w:cs/>
        </w:rPr>
        <w:t>‎</w:t>
      </w:r>
      <w:r w:rsidR="00561D13">
        <w:rPr>
          <w:noProof/>
        </w:rPr>
        <w:t>2</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3</w:t>
      </w:r>
      <w:r w:rsidR="00C95D6C">
        <w:rPr>
          <w:noProof/>
        </w:rPr>
        <w:fldChar w:fldCharType="end"/>
      </w:r>
      <w:r>
        <w:rPr>
          <w:lang w:bidi="ar-EG"/>
        </w:rPr>
        <w:t xml:space="preserve"> </w:t>
      </w:r>
      <w:r w:rsidR="00CD4EBB">
        <w:rPr>
          <w:lang w:bidi="ar-EG"/>
        </w:rPr>
        <w:t>Xxx</w:t>
      </w:r>
      <w:bookmarkEnd w:id="102"/>
    </w:p>
    <w:p w:rsidR="00A03DF1" w:rsidRPr="00A03DF1" w:rsidRDefault="00A03DF1" w:rsidP="00A03DF1">
      <w:pPr>
        <w:spacing w:line="480" w:lineRule="auto"/>
        <w:jc w:val="lowKashida"/>
        <w:rPr>
          <w:color w:val="000000"/>
        </w:rPr>
      </w:pPr>
    </w:p>
    <w:p w:rsidR="00FB3AE7" w:rsidRPr="004475C9" w:rsidRDefault="00A03DF1" w:rsidP="00FB3AE7">
      <w:pPr>
        <w:pStyle w:val="Heading2"/>
      </w:pPr>
      <w:bookmarkStart w:id="103" w:name="_Toc468700657"/>
      <w:r w:rsidRPr="00A03DF1">
        <w:rPr>
          <w:noProof/>
        </w:rPr>
        <w:lastRenderedPageBreak/>
        <w:t>Sub-heading 3</w:t>
      </w:r>
      <w:bookmarkEnd w:id="103"/>
    </w:p>
    <w:p w:rsidR="00FB3AE7" w:rsidRDefault="00A03DF1" w:rsidP="006A1B43">
      <w:pPr>
        <w:spacing w:line="480" w:lineRule="auto"/>
        <w:jc w:val="lowKashida"/>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sidR="0076740F">
        <w:rPr>
          <w:color w:val="000000"/>
        </w:rPr>
        <w:t xml:space="preserve"> </w:t>
      </w:r>
      <w:r w:rsidR="0076740F">
        <w:rPr>
          <w:color w:val="000000"/>
        </w:rPr>
        <w:fldChar w:fldCharType="begin" w:fldLock="1"/>
      </w:r>
      <w:r w:rsidR="00CB7200">
        <w:rPr>
          <w:color w:val="000000"/>
        </w:rPr>
        <w:instrText>ADDIN CSL_CITATION { "citationItems" : [ { "id" : "ITEM-1", "itemData" : { "author" : [ { "dropping-particle" : "", "family" : "Pudasaini", "given" : "Sanam", "non-dropping-particle" : "", "parse-names" : false, "suffix" : "" }, { "dropping-particle" : "", "family" : "Pathak", "given" : "Anuj", "non-dropping-particle" : "", "parse-names" : false, "suffix" : "" }, { "dropping-particle" : "", "family" : "Dhakal", "given" : "Sukirti", "non-dropping-particle" : "", "parse-names" : false, "suffix" : "" }, { "dropping-particle" : "", "family" : "Paudel", "given" : "Milan", "non-dropping-particle" : "", "parse-names" : false, "suffix" : "" } ], "container-title" : "International Journal of Scientific and Research Publications", "id" : "ITEM-1", "issue" : "9", "issued" : { "date-parts" : [ [ "2014" ] ] }, "page" : "518-521", "title" : "Automatic Water Level Controller with Short Messaging Service (SMS) Notification", "type" : "article-journal", "volume" : "4" }, "uris" : [ "http://www.mendeley.com/documents/?uuid=2eea17c8-51db-4d6a-8525-33cd7ed2e411" ] }, { "id" : "ITEM-2", "itemData" : { "DOI" : "10.3906/elk-1106-23", "ISBN" : "9789881701206", "abstract" : "In this paper we introduce the notion of water level monitoring and management within the context of electrical conductivity of the water. More specifically, we investigate the microcontroller based water level sensing and controlling in a wired and wireless environment. Water Level management approach would help in reducing the home power consumption and as well as water overflow. Furthermore, it can indicate the amount of water in the tank that can support Global Water types including cellular dataloggers, satellite data transmission systems for remote water monitoring system. Moreover, cellular phones with relative high computation power and high quality graphical user interface became available recently. From the users perspective it is required to reuse such valuable resource in a mobile application. Finally, we proposed a web and cellular based monitoring service protocol would determine and senses water level globally.", "author" : [ { "dropping-particle" : "", "family" : "Reza", "given" : "S M K", "non-dropping-particle" : "", "parse-names" : false, "suffix" : "" }, { "dropping-particle" : "", "family" : "Tariq", "given" : "S a M", "non-dropping-particle" : "", "parse-names" : false, "suffix" : "" }, { "dropping-particle" : "", "family" : "Reza", "given" : "S M M", "non-dropping-particle" : "", "parse-names" : false, "suffix" : "" }, { "dropping-particle" : "", "family" : "Ao", "given" : "S I", "non-dropping-particle" : "", "parse-names" : false, "suffix" : "" }, { "dropping-particle" : "", "family" : "Douglas", "given" : "C", "non-dropping-particle" : "", "parse-names" : false, "suffix" : "" }, { "dropping-particle" : "", "family" : "Grundfest", "given" : "W S", "non-dropping-particle" : "", "parse-names" : false, "suffix" : "" }, { "dropping-particle" : "", "family" : "Burgstone", "given" : "J", "non-dropping-particle" : "", "parse-names" : false, "suffix" : "" } ], "container-title" : "World Congress on Engineering and Computer Science, Vols 1 and 2", "id" : "ITEM-2", "issued" : { "date-parts" : [ [ "2010" ] ] }, "page" : "220-224", "title" : "Microcontroller Based Automated Water Level Sensing and Controlling: Design and Implementation Issue", "type" : "article-journal", "volume" : "I" }, "uris" : [ "http://www.mendeley.com/documents/?uuid=4bb4ea82-601c-495f-bf37-98b5f3ffa590" ] }, { "id" : "ITEM-3", "itemData" : { "author" : [ { "dropping-particle" : "", "family" : "Shiravale", "given" : "Sandeep", "non-dropping-particle" : "", "parse-names" : false, "suffix" : "" } ], "id" : "ITEM-3", "issue" : "10", "issued" : { "date-parts" : [ [ "2015" ] ] }, "page" : "14-16", "title" : "Flood Alert System by using Weather Forecasting Data and Wireless Sensor Network", "type" : "article-journal", "volume" : "124" }, "uris" : [ "http://www.mendeley.com/documents/?uuid=9c948176-1e9e-49e0-ac3c-737342745a1a" ] }, { "id" : "ITEM-4", "itemData" : { "author" : [ { "dropping-particle" : "", "family" : "Shoewu", "given" : "O.", "non-dropping-particle" : "", "parse-names" : false, "suffix" : "" }, { "dropping-particle" : "", "family" : "Olatinwo", "given" : "Segun O.", "non-dropping-particle" : "", "parse-names" : false, "suffix" : "" } ], "container-title" : "IEEE African Journal of Computing &amp; ICT", "id" : "ITEM-4", "issue" : "1", "issued" : { "date-parts" : [ [ "2013" ] ] }, "page" : "21-31", "title" : "Design and Implementation of a Microcontroller Based Automatic Gate", "type" : "article-journal", "volume" : "6" }, "uris" : [ "http://www.mendeley.com/documents/?uuid=5e2767ab-fcee-4c3e-99d4-51a33d2d7d92" ] }, { "id" : "ITEM-5", "itemData" : { "author" : [ { "dropping-particle" : "", "family" : "Sorte", "given" : "Rajat R", "non-dropping-particle" : "", "parse-names" : false, "suffix" : "" }, { "dropping-particle" : "", "family" : "Sonwane", "given" : "Rahul R", "non-dropping-particle" : "", "parse-names" : false, "suffix" : "" }, { "dropping-particle" : "", "family" : "Thakur", "given" : "Nikhil L", "non-dropping-particle" : "", "parse-names" : false, "suffix" : "" }, { "dropping-particle" : "", "family" : "Akhade", "given" : "Swapnil A", "non-dropping-particle" : "", "parse-names" : false, "suffix" : "" }, { "dropping-particle" : "", "family" : "Kawale", "given" : "Shashwat N", "non-dropping-particle" : "", "parse-names" : false, "suffix" : "" }, { "dropping-particle" : "", "family" : "Dusawar", "given" : "R", "non-dropping-particle" : "", "parse-names" : false, "suffix" : "" }, { "dropping-particle" : "", "family" : "Lalwani", "given" : "Kapil K", "non-dropping-particle" : "", "parse-names" : false, "suffix" : "" } ], "id" : "ITEM-5", "issue" : "3", "issued" : { "date-parts" : [ [ "2015" ] ] }, "page" : "5-8", "title" : "PLC based Dam Automation System", "type" : "article-journal", "volume" : "2" }, "uris" : [ "http://www.mendeley.com/documents/?uuid=c1ca5353-b053-4d6f-a24b-00f81570a61c" ] }, { "id" : "ITEM-6", "itemData" : { "author" : [ { "dropping-particle" : "", "family" : "Unit", "given" : "Systems", "non-dropping-particle" : "", "parse-names" : false, "suffix" : "" }, { "dropping-particle" : "", "family" : "Systems", "given" : "Embedded", "non-dropping-particle" : "", "parse-names" : false, "suffix" : "" } ], "id" : "ITEM-6", "issued" : { "date-parts" : [ [ "0" ] ] }, "page" : "4-6", "title" : "Embedded Systems Design", "type" : "article-journal" }, "uris" : [ "http://www.mendeley.com/documents/?uuid=1e7037ae-0b12-4a82-b917-ba946d4a7325" ] } ], "mendeley" : { "formattedCitation" : "[5]\u2013[10]", "plainTextFormattedCitation" : "[5]\u2013[10]", "previouslyFormattedCitation" : "[5]\u2013[10]" }, "properties" : { "noteIndex" : 0 }, "schema" : "https://github.com/citation-style-language/schema/raw/master/csl-citation.json" }</w:instrText>
      </w:r>
      <w:r w:rsidR="0076740F">
        <w:rPr>
          <w:color w:val="000000"/>
        </w:rPr>
        <w:fldChar w:fldCharType="separate"/>
      </w:r>
      <w:r w:rsidR="0076740F" w:rsidRPr="0076740F">
        <w:rPr>
          <w:noProof/>
          <w:color w:val="000000"/>
        </w:rPr>
        <w:t>[5]–[10]</w:t>
      </w:r>
      <w:r w:rsidR="0076740F">
        <w:rPr>
          <w:color w:val="000000"/>
        </w:rPr>
        <w:fldChar w:fldCharType="end"/>
      </w:r>
      <w:r>
        <w:rPr>
          <w:color w:val="000000"/>
        </w:rPr>
        <w:t>.</w:t>
      </w:r>
      <w:r>
        <w:t xml:space="preserve"> </w:t>
      </w:r>
    </w:p>
    <w:p w:rsidR="00E35018" w:rsidRDefault="00E35018" w:rsidP="00E35018">
      <w:pPr>
        <w:pStyle w:val="Caption"/>
        <w:keepNext/>
        <w:spacing w:line="480" w:lineRule="auto"/>
        <w:jc w:val="center"/>
      </w:pPr>
      <w:bookmarkStart w:id="104" w:name="_Toc468700687"/>
      <w:r>
        <w:t xml:space="preserve">Table </w:t>
      </w:r>
      <w:r w:rsidR="00C95D6C">
        <w:fldChar w:fldCharType="begin"/>
      </w:r>
      <w:r w:rsidR="00C95D6C">
        <w:instrText xml:space="preserve"> STYLEREF 1 \s </w:instrText>
      </w:r>
      <w:r w:rsidR="00C95D6C">
        <w:fldChar w:fldCharType="separate"/>
      </w:r>
      <w:r w:rsidR="00561D13">
        <w:rPr>
          <w:noProof/>
          <w:cs/>
        </w:rPr>
        <w:t>‎</w:t>
      </w:r>
      <w:r w:rsidR="00561D13">
        <w:rPr>
          <w:noProof/>
        </w:rPr>
        <w:t>2</w:t>
      </w:r>
      <w:r w:rsidR="00C95D6C">
        <w:rPr>
          <w:noProof/>
        </w:rPr>
        <w:fldChar w:fldCharType="end"/>
      </w:r>
      <w:r>
        <w:t>.</w:t>
      </w:r>
      <w:r w:rsidR="00C95D6C">
        <w:fldChar w:fldCharType="begin"/>
      </w:r>
      <w:r w:rsidR="00C95D6C">
        <w:instrText xml:space="preserve"> SEQ Table \* ARABIC \s 1 </w:instrText>
      </w:r>
      <w:r w:rsidR="00C95D6C">
        <w:fldChar w:fldCharType="separate"/>
      </w:r>
      <w:r w:rsidR="00561D13">
        <w:rPr>
          <w:noProof/>
        </w:rPr>
        <w:t>2</w:t>
      </w:r>
      <w:r w:rsidR="00C95D6C">
        <w:rPr>
          <w:noProof/>
        </w:rPr>
        <w:fldChar w:fldCharType="end"/>
      </w:r>
      <w:r>
        <w:t xml:space="preserve"> </w:t>
      </w:r>
      <w:r>
        <w:rPr>
          <w:noProof/>
        </w:rPr>
        <w:t>:</w:t>
      </w:r>
      <w:r w:rsidRPr="00597408">
        <w:t xml:space="preserve"> </w:t>
      </w:r>
      <w:r w:rsidRPr="00597408">
        <w:rPr>
          <w:color w:val="000000"/>
        </w:rPr>
        <w:t>Myths and fact about Mobile Phones and Base Stations</w:t>
      </w:r>
      <w:bookmarkEnd w:id="104"/>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4590"/>
      </w:tblGrid>
      <w:tr w:rsidR="00E35018" w:rsidRPr="00597408" w:rsidTr="00252745">
        <w:tc>
          <w:tcPr>
            <w:tcW w:w="3618" w:type="dxa"/>
            <w:shd w:val="pct25" w:color="auto" w:fill="auto"/>
          </w:tcPr>
          <w:p w:rsidR="00E35018" w:rsidRPr="00597408" w:rsidRDefault="00E35018" w:rsidP="00252745">
            <w:pPr>
              <w:autoSpaceDE w:val="0"/>
              <w:autoSpaceDN w:val="0"/>
              <w:adjustRightInd w:val="0"/>
              <w:spacing w:line="360" w:lineRule="auto"/>
              <w:jc w:val="both"/>
              <w:rPr>
                <w:color w:val="000000"/>
                <w:sz w:val="22"/>
                <w:szCs w:val="22"/>
              </w:rPr>
            </w:pPr>
            <w:r w:rsidRPr="00597408">
              <w:rPr>
                <w:b/>
                <w:bCs/>
                <w:sz w:val="28"/>
                <w:szCs w:val="28"/>
              </w:rPr>
              <w:t xml:space="preserve">MYTH </w:t>
            </w:r>
          </w:p>
        </w:tc>
        <w:tc>
          <w:tcPr>
            <w:tcW w:w="4590" w:type="dxa"/>
            <w:shd w:val="pct25" w:color="auto" w:fill="auto"/>
          </w:tcPr>
          <w:p w:rsidR="00E35018" w:rsidRPr="00597408" w:rsidRDefault="00E35018" w:rsidP="00252745">
            <w:pPr>
              <w:autoSpaceDE w:val="0"/>
              <w:autoSpaceDN w:val="0"/>
              <w:adjustRightInd w:val="0"/>
              <w:spacing w:line="360" w:lineRule="auto"/>
              <w:jc w:val="both"/>
              <w:rPr>
                <w:color w:val="000000"/>
                <w:sz w:val="22"/>
                <w:szCs w:val="22"/>
              </w:rPr>
            </w:pPr>
            <w:r w:rsidRPr="00597408">
              <w:rPr>
                <w:b/>
                <w:bCs/>
                <w:sz w:val="28"/>
                <w:szCs w:val="28"/>
              </w:rPr>
              <w:t>FACT</w:t>
            </w:r>
          </w:p>
        </w:tc>
      </w:tr>
      <w:tr w:rsidR="00E35018" w:rsidRPr="00597408" w:rsidTr="00252745">
        <w:tc>
          <w:tcPr>
            <w:tcW w:w="3618" w:type="dxa"/>
            <w:shd w:val="clear" w:color="auto" w:fill="auto"/>
          </w:tcPr>
          <w:p w:rsidR="00E35018" w:rsidRPr="006A1B43" w:rsidRDefault="00E35018" w:rsidP="006A1B43">
            <w:pPr>
              <w:numPr>
                <w:ilvl w:val="0"/>
                <w:numId w:val="30"/>
              </w:numPr>
              <w:tabs>
                <w:tab w:val="left" w:pos="170"/>
              </w:tabs>
              <w:spacing w:line="360" w:lineRule="auto"/>
              <w:ind w:left="170" w:right="60" w:hanging="170"/>
              <w:jc w:val="both"/>
              <w:rPr>
                <w:color w:val="000000"/>
              </w:rPr>
            </w:pPr>
            <w:r w:rsidRPr="00597408">
              <w:rPr>
                <w:color w:val="000000"/>
              </w:rPr>
              <w:t>Mobile phones cause brain cancers - look at all those people who used mobile phones and are ill.</w:t>
            </w:r>
          </w:p>
        </w:tc>
        <w:tc>
          <w:tcPr>
            <w:tcW w:w="4590" w:type="dxa"/>
            <w:shd w:val="clear" w:color="auto" w:fill="auto"/>
          </w:tcPr>
          <w:p w:rsidR="00E35018" w:rsidRPr="00597408" w:rsidRDefault="00E35018" w:rsidP="00252745">
            <w:pPr>
              <w:numPr>
                <w:ilvl w:val="0"/>
                <w:numId w:val="31"/>
              </w:numPr>
              <w:tabs>
                <w:tab w:val="left" w:pos="162"/>
              </w:tabs>
              <w:spacing w:line="360" w:lineRule="auto"/>
              <w:ind w:left="162" w:right="100" w:hanging="161"/>
              <w:jc w:val="both"/>
              <w:rPr>
                <w:color w:val="000000"/>
              </w:rPr>
            </w:pPr>
            <w:r w:rsidRPr="00597408">
              <w:rPr>
                <w:color w:val="000000"/>
              </w:rPr>
              <w:t>Despite individual cases, there is no scientific evidence that brain cancers are caused by mobile phone use.</w:t>
            </w:r>
          </w:p>
          <w:p w:rsidR="00E35018" w:rsidRPr="00597408" w:rsidRDefault="00E35018" w:rsidP="00252745">
            <w:pPr>
              <w:autoSpaceDE w:val="0"/>
              <w:autoSpaceDN w:val="0"/>
              <w:adjustRightInd w:val="0"/>
              <w:spacing w:line="360" w:lineRule="auto"/>
              <w:jc w:val="both"/>
              <w:rPr>
                <w:color w:val="000000"/>
              </w:rPr>
            </w:pPr>
          </w:p>
        </w:tc>
      </w:tr>
      <w:tr w:rsidR="00E35018" w:rsidRPr="00597408" w:rsidTr="00252745">
        <w:tc>
          <w:tcPr>
            <w:tcW w:w="3618" w:type="dxa"/>
            <w:shd w:val="clear" w:color="auto" w:fill="auto"/>
          </w:tcPr>
          <w:p w:rsidR="00E35018" w:rsidRPr="00597408" w:rsidRDefault="00E35018" w:rsidP="00252745">
            <w:pPr>
              <w:numPr>
                <w:ilvl w:val="0"/>
                <w:numId w:val="30"/>
              </w:numPr>
              <w:tabs>
                <w:tab w:val="left" w:pos="170"/>
              </w:tabs>
              <w:spacing w:line="360" w:lineRule="auto"/>
              <w:ind w:left="170" w:right="100" w:hanging="170"/>
              <w:jc w:val="both"/>
              <w:rPr>
                <w:color w:val="000000"/>
              </w:rPr>
            </w:pPr>
            <w:r w:rsidRPr="00597408">
              <w:rPr>
                <w:color w:val="000000"/>
              </w:rPr>
              <w:t>Mobile phones are so powerful that they can damage your brain.</w:t>
            </w:r>
          </w:p>
          <w:p w:rsidR="00E35018" w:rsidRPr="00597408" w:rsidRDefault="00E35018" w:rsidP="00252745">
            <w:pPr>
              <w:autoSpaceDE w:val="0"/>
              <w:autoSpaceDN w:val="0"/>
              <w:adjustRightInd w:val="0"/>
              <w:spacing w:line="360" w:lineRule="auto"/>
              <w:jc w:val="both"/>
              <w:rPr>
                <w:color w:val="000000"/>
              </w:rPr>
            </w:pPr>
          </w:p>
        </w:tc>
        <w:tc>
          <w:tcPr>
            <w:tcW w:w="4590" w:type="dxa"/>
            <w:shd w:val="clear" w:color="auto" w:fill="auto"/>
          </w:tcPr>
          <w:p w:rsidR="00E35018" w:rsidRPr="006A1B43" w:rsidRDefault="00E35018" w:rsidP="006A1B43">
            <w:pPr>
              <w:numPr>
                <w:ilvl w:val="0"/>
                <w:numId w:val="31"/>
              </w:numPr>
              <w:tabs>
                <w:tab w:val="left" w:pos="162"/>
              </w:tabs>
              <w:spacing w:line="360" w:lineRule="auto"/>
              <w:ind w:left="162" w:hanging="162"/>
              <w:jc w:val="both"/>
              <w:rPr>
                <w:color w:val="000000"/>
              </w:rPr>
            </w:pPr>
            <w:r w:rsidRPr="00597408">
              <w:rPr>
                <w:color w:val="000000"/>
              </w:rPr>
              <w:t>Mobile phones typically have an output of less than 1 watt that may increase the temperature of the brain by fractions of a degree, less than normal exercise.</w:t>
            </w:r>
          </w:p>
        </w:tc>
      </w:tr>
    </w:tbl>
    <w:p w:rsidR="00FB3AE7" w:rsidRDefault="00FB3AE7" w:rsidP="00FB3AE7">
      <w:pPr>
        <w:spacing w:line="480" w:lineRule="auto"/>
        <w:jc w:val="lowKashida"/>
      </w:pPr>
    </w:p>
    <w:p w:rsidR="00FB3AE7" w:rsidRDefault="00A03DF1" w:rsidP="00FB3AE7">
      <w:pPr>
        <w:pStyle w:val="Heading2"/>
      </w:pPr>
      <w:bookmarkStart w:id="105" w:name="_Toc468700658"/>
      <w:r w:rsidRPr="00A03DF1">
        <w:rPr>
          <w:noProof/>
        </w:rPr>
        <w:t>Summary</w:t>
      </w:r>
      <w:bookmarkEnd w:id="105"/>
    </w:p>
    <w:p w:rsidR="00F52CEF" w:rsidRPr="00F52CEF" w:rsidRDefault="00F52CEF" w:rsidP="00F52CEF">
      <w:pPr>
        <w:spacing w:line="480" w:lineRule="auto"/>
        <w:jc w:val="lowKashida"/>
        <w:rPr>
          <w:color w:val="000000"/>
        </w:rPr>
      </w:pPr>
      <w:r w:rsidRPr="00F52CEF">
        <w:rPr>
          <w:color w:val="000000"/>
        </w:rPr>
        <w:t>In brief, these are all elaboration of the relevant and useful information that is related to the project. Every section in this chapter explained the basic concepts that are needed for the development of this project to detect lung tumour using UWB microwave imaging method including the fundamental anatomy of the lungs itself and the dielectric properties of the human tissue especially.</w:t>
      </w:r>
    </w:p>
    <w:p w:rsidR="00C37786" w:rsidRDefault="00C37786">
      <w:pPr>
        <w:rPr>
          <w:lang w:bidi="ar-EG"/>
        </w:rPr>
      </w:pPr>
      <w:r>
        <w:rPr>
          <w:lang w:bidi="ar-EG"/>
        </w:rPr>
        <w:br w:type="page"/>
      </w:r>
    </w:p>
    <w:p w:rsidR="00C37786" w:rsidRDefault="00C37786" w:rsidP="00C37786">
      <w:pPr>
        <w:pStyle w:val="Heading1"/>
      </w:pPr>
      <w:bookmarkStart w:id="106" w:name="_Toc468700659"/>
      <w:bookmarkEnd w:id="106"/>
    </w:p>
    <w:p w:rsidR="00C37786" w:rsidRDefault="00C37786" w:rsidP="00C37786">
      <w:pPr>
        <w:pStyle w:val="ReferenceHead"/>
      </w:pPr>
      <w:bookmarkStart w:id="107" w:name="_Toc468700660"/>
      <w:r w:rsidRPr="00C37786">
        <w:t>METHODOLOGY</w:t>
      </w:r>
      <w:bookmarkEnd w:id="107"/>
    </w:p>
    <w:p w:rsidR="00C37786" w:rsidRPr="003B4C9B" w:rsidRDefault="00C37786" w:rsidP="00C37786"/>
    <w:p w:rsidR="00C37786" w:rsidRDefault="00C37786" w:rsidP="00C37786">
      <w:pPr>
        <w:pStyle w:val="Heading2"/>
        <w:rPr>
          <w:noProof/>
        </w:rPr>
      </w:pPr>
      <w:bookmarkStart w:id="108" w:name="_Toc468700661"/>
      <w:r w:rsidRPr="00A03DF1">
        <w:rPr>
          <w:noProof/>
        </w:rPr>
        <w:t>Introduction</w:t>
      </w:r>
      <w:bookmarkEnd w:id="108"/>
    </w:p>
    <w:p w:rsidR="00F52CEF" w:rsidRPr="00FC411D" w:rsidRDefault="00F52CEF" w:rsidP="00F52CEF">
      <w:pPr>
        <w:spacing w:line="480" w:lineRule="auto"/>
        <w:jc w:val="both"/>
        <w:rPr>
          <w:color w:val="FF0000"/>
        </w:rPr>
      </w:pPr>
      <w:r w:rsidRPr="00FC411D">
        <w:rPr>
          <w:color w:val="FF0000"/>
        </w:rPr>
        <w:t xml:space="preserve">This chapter is to record the development of the project. The project is conducted entirely on CST Microwave Studio software as it is solely a research using simulation. It is important to understand that the aim of this project is to investigate whether it is possible to detect lung tumour by using UWB microwave imaging as well as to investigate how effective the method is.  Above all, this chapter contains the main components needed for the project and also the method of implementation. A proper planning has been prepared in order to have a smooth flow of finishing this project of research. The planning includes a flowchart of workflow and a Gantt chart. Figure 3.1 illustrates the workflow while Table 3.1 depicts the Gantt chart schedule. </w:t>
      </w:r>
    </w:p>
    <w:p w:rsidR="00F52CEF" w:rsidRDefault="002963C7" w:rsidP="002963C7">
      <w:pPr>
        <w:spacing w:line="480" w:lineRule="auto"/>
        <w:jc w:val="center"/>
      </w:pPr>
      <w:r>
        <w:rPr>
          <w:noProof/>
        </w:rPr>
        <w:lastRenderedPageBreak/>
        <w:drawing>
          <wp:inline distT="0" distB="0" distL="0" distR="0">
            <wp:extent cx="5431790" cy="7466330"/>
            <wp:effectExtent l="0" t="0" r="0" b="127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8544C65.tmp"/>
                    <pic:cNvPicPr/>
                  </pic:nvPicPr>
                  <pic:blipFill>
                    <a:blip r:embed="rId45">
                      <a:extLst>
                        <a:ext uri="{28A0092B-C50C-407E-A947-70E740481C1C}">
                          <a14:useLocalDpi xmlns:a14="http://schemas.microsoft.com/office/drawing/2010/main" val="0"/>
                        </a:ext>
                      </a:extLst>
                    </a:blip>
                    <a:stretch>
                      <a:fillRect/>
                    </a:stretch>
                  </pic:blipFill>
                  <pic:spPr>
                    <a:xfrm>
                      <a:off x="0" y="0"/>
                      <a:ext cx="5431790" cy="7466330"/>
                    </a:xfrm>
                    <a:prstGeom prst="rect">
                      <a:avLst/>
                    </a:prstGeom>
                  </pic:spPr>
                </pic:pic>
              </a:graphicData>
            </a:graphic>
          </wp:inline>
        </w:drawing>
      </w:r>
    </w:p>
    <w:p w:rsidR="00F52CEF" w:rsidRPr="00056CE2" w:rsidRDefault="002963C7" w:rsidP="00F52CEF">
      <w:pPr>
        <w:spacing w:line="480" w:lineRule="auto"/>
        <w:jc w:val="center"/>
      </w:pPr>
      <w:bookmarkStart w:id="109" w:name="_Toc468694888"/>
      <w:r>
        <w:t xml:space="preserve">Figure </w:t>
      </w:r>
      <w:r w:rsidR="00C95D6C">
        <w:fldChar w:fldCharType="begin"/>
      </w:r>
      <w:r w:rsidR="00C95D6C">
        <w:instrText xml:space="preserve"> STYLEREF 1 \s </w:instrText>
      </w:r>
      <w:r w:rsidR="00C95D6C">
        <w:fldChar w:fldCharType="separate"/>
      </w:r>
      <w:r w:rsidR="00561D13">
        <w:rPr>
          <w:noProof/>
          <w:cs/>
        </w:rPr>
        <w:t>‎</w:t>
      </w:r>
      <w:r w:rsidR="00561D13">
        <w:rPr>
          <w:noProof/>
        </w:rPr>
        <w:t>3</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1</w:t>
      </w:r>
      <w:r w:rsidR="00C95D6C">
        <w:rPr>
          <w:noProof/>
        </w:rPr>
        <w:fldChar w:fldCharType="end"/>
      </w:r>
      <w:r>
        <w:rPr>
          <w:lang w:bidi="ar-EG"/>
        </w:rPr>
        <w:t xml:space="preserve"> </w:t>
      </w:r>
      <w:r w:rsidR="00F52CEF" w:rsidRPr="00056CE2">
        <w:t>The workflow of project</w:t>
      </w:r>
      <w:bookmarkEnd w:id="109"/>
    </w:p>
    <w:p w:rsidR="00F52CEF" w:rsidRDefault="00F52CEF" w:rsidP="00F52CEF"/>
    <w:p w:rsidR="00C37786" w:rsidRDefault="00C37786" w:rsidP="00FD2F08">
      <w:pPr>
        <w:pStyle w:val="Heading2"/>
      </w:pPr>
      <w:r w:rsidRPr="003D2D86">
        <w:lastRenderedPageBreak/>
        <w:t xml:space="preserve">   </w:t>
      </w:r>
      <w:bookmarkStart w:id="110" w:name="_Toc468700662"/>
      <w:r w:rsidR="00FD2F08">
        <w:rPr>
          <w:noProof/>
        </w:rPr>
        <w:t>The Proposed System Design</w:t>
      </w:r>
      <w:bookmarkEnd w:id="110"/>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In this work, the main objective is to minimize the average outage probability over the </w:t>
      </w:r>
      <w:r w:rsidRPr="00FC411D">
        <w:rPr>
          <w:i/>
          <w:iCs/>
          <w:color w:val="FF0000"/>
        </w:rPr>
        <w:t>M</w:t>
      </w:r>
      <w:r w:rsidRPr="00FC411D">
        <w:rPr>
          <w:color w:val="FF0000"/>
        </w:rPr>
        <w:t xml:space="preserve"> transmitting users for a cellular mobile communication network. In the cellular networks, communications among the users are supervised by the base station. This type of centralized controller has the complete information of all the channels between the users and channel between users and the base station.  This algorithm identifies the partners in the network such that each user will have the best partner (coupling neighbor). Thus, the overall performance of the communication is improved for all the users.</w:t>
      </w:r>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In this work, it is assumed that the signal from the base station (downlink) serves all the </w:t>
      </w:r>
      <w:r w:rsidRPr="00FC411D">
        <w:rPr>
          <w:i/>
          <w:color w:val="FF0000"/>
        </w:rPr>
        <w:t>M</w:t>
      </w:r>
      <w:r w:rsidRPr="00FC411D">
        <w:rPr>
          <w:color w:val="FF0000"/>
        </w:rPr>
        <w:t xml:space="preserve"> users in a single cell. The </w:t>
      </w:r>
      <w:r w:rsidRPr="00FC411D">
        <w:rPr>
          <w:i/>
          <w:iCs/>
          <w:color w:val="FF0000"/>
        </w:rPr>
        <w:t>M</w:t>
      </w:r>
      <w:r w:rsidRPr="00FC411D">
        <w:rPr>
          <w:color w:val="FF0000"/>
        </w:rPr>
        <w:t xml:space="preserve"> users are randomly distributed within the cell and base station is located at the center of the cell. It is also assumed that the received signals SNRs from all the users at the base station are random and the inter-user SNRs channels also exhibits random values. Since the base station supervises all the users in the cell, it has all information about all other users i.e (location, SNR for uplink channels and SNR for inter-user channels).</w:t>
      </w:r>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The coupling algorithm selects the best uplink SNR among the entire uplinks available and also indentifies the weakest uplink (lowest SNR) connection available in the network. Then, these two uplinks are coupled to make one cooperation grouping. This will help to increase the average outage probability for M users as compared to the non cooperation scheme. </w:t>
      </w:r>
    </w:p>
    <w:p w:rsidR="00FC411D" w:rsidRPr="00FC411D" w:rsidRDefault="00FC411D" w:rsidP="00FC411D">
      <w:pPr>
        <w:autoSpaceDE w:val="0"/>
        <w:autoSpaceDN w:val="0"/>
        <w:adjustRightInd w:val="0"/>
        <w:spacing w:line="480" w:lineRule="auto"/>
        <w:jc w:val="lowKashida"/>
        <w:rPr>
          <w:color w:val="FF0000"/>
        </w:rPr>
      </w:pPr>
      <w:r w:rsidRPr="00FC411D">
        <w:rPr>
          <w:color w:val="FF0000"/>
        </w:rPr>
        <w:fldChar w:fldCharType="begin"/>
      </w:r>
      <w:r w:rsidRPr="00FC411D">
        <w:rPr>
          <w:color w:val="FF0000"/>
        </w:rPr>
        <w:instrText xml:space="preserve"> REF _Ref285378913 \h  \* MERGEFORMAT </w:instrText>
      </w:r>
      <w:r w:rsidRPr="00FC411D">
        <w:rPr>
          <w:color w:val="FF0000"/>
        </w:rPr>
      </w:r>
      <w:r w:rsidRPr="00FC411D">
        <w:rPr>
          <w:color w:val="FF0000"/>
        </w:rPr>
        <w:fldChar w:fldCharType="separate"/>
      </w:r>
      <w:r w:rsidR="00561D13" w:rsidRPr="00FC411D">
        <w:rPr>
          <w:color w:val="FF0000"/>
        </w:rPr>
        <w:t xml:space="preserve">Figure </w:t>
      </w:r>
      <w:r w:rsidR="00561D13">
        <w:rPr>
          <w:color w:val="FF0000"/>
          <w:cs/>
        </w:rPr>
        <w:t>‎</w:t>
      </w:r>
      <w:r w:rsidR="00561D13">
        <w:rPr>
          <w:noProof/>
          <w:color w:val="FF0000"/>
        </w:rPr>
        <w:t>3</w:t>
      </w:r>
      <w:r w:rsidR="00561D13" w:rsidRPr="00FC411D">
        <w:rPr>
          <w:noProof/>
          <w:color w:val="FF0000"/>
        </w:rPr>
        <w:t>.</w:t>
      </w:r>
      <w:r w:rsidR="00561D13">
        <w:rPr>
          <w:noProof/>
          <w:color w:val="FF0000"/>
        </w:rPr>
        <w:t>1</w:t>
      </w:r>
      <w:r w:rsidRPr="00FC411D">
        <w:rPr>
          <w:color w:val="FF0000"/>
        </w:rPr>
        <w:fldChar w:fldCharType="end"/>
      </w:r>
      <w:r w:rsidRPr="00FC411D">
        <w:rPr>
          <w:color w:val="FF0000"/>
        </w:rPr>
        <w:t xml:space="preserve"> shows the typical wireless mobile communication network system, where several users are confined in a particular cell. As for illustration, the first cell consists of two-user grouping cooperation, the second cell consists of three-user grouping and the </w:t>
      </w:r>
      <w:r w:rsidRPr="00FC411D">
        <w:rPr>
          <w:color w:val="FF0000"/>
        </w:rPr>
        <w:lastRenderedPageBreak/>
        <w:t>third cell consists of both the grouping style i.e. the three-user and the two-user grouping. This figure shows one of the possible scenarios of the mobile communication network, and the grouping style (content of the cell) may vary in random.</w:t>
      </w:r>
    </w:p>
    <w:p w:rsidR="00FC411D" w:rsidRPr="00FC411D" w:rsidRDefault="00FC411D" w:rsidP="00FC411D">
      <w:pPr>
        <w:autoSpaceDE w:val="0"/>
        <w:autoSpaceDN w:val="0"/>
        <w:adjustRightInd w:val="0"/>
        <w:spacing w:line="480" w:lineRule="auto"/>
        <w:ind w:firstLine="440"/>
        <w:jc w:val="lowKashida"/>
        <w:rPr>
          <w:color w:val="FF0000"/>
        </w:rPr>
      </w:pPr>
    </w:p>
    <w:p w:rsidR="00FC411D" w:rsidRPr="00FC411D" w:rsidRDefault="00FC411D" w:rsidP="00FC411D">
      <w:pPr>
        <w:autoSpaceDE w:val="0"/>
        <w:autoSpaceDN w:val="0"/>
        <w:adjustRightInd w:val="0"/>
        <w:spacing w:line="480" w:lineRule="auto"/>
        <w:jc w:val="center"/>
        <w:rPr>
          <w:color w:val="FF0000"/>
        </w:rPr>
      </w:pPr>
      <w:r w:rsidRPr="00FC411D">
        <w:rPr>
          <w:color w:val="FF0000"/>
        </w:rPr>
        <w:object w:dxaOrig="9655" w:dyaOrig="10543">
          <v:shape id="_x0000_i1040" type="#_x0000_t75" style="width:427.4pt;height:466.55pt" o:ole="">
            <v:imagedata r:id="rId46" o:title=""/>
          </v:shape>
          <o:OLEObject Type="Embed" ProgID="Visio.Drawing.11" ShapeID="_x0000_i1040" DrawAspect="Content" ObjectID="_1582358812" r:id="rId47"/>
        </w:object>
      </w:r>
    </w:p>
    <w:p w:rsidR="00FC411D" w:rsidRPr="00FC411D" w:rsidRDefault="00FC411D" w:rsidP="00FC411D">
      <w:pPr>
        <w:spacing w:line="480" w:lineRule="auto"/>
        <w:ind w:left="1430" w:hanging="1430"/>
        <w:jc w:val="center"/>
        <w:rPr>
          <w:color w:val="FF0000"/>
        </w:rPr>
      </w:pPr>
      <w:bookmarkStart w:id="111" w:name="_Ref285378913"/>
      <w:bookmarkStart w:id="112" w:name="_Toc294518843"/>
      <w:r w:rsidRPr="00FC411D">
        <w:rPr>
          <w:color w:val="FF0000"/>
        </w:rPr>
        <w:t xml:space="preserve">Figure </w:t>
      </w:r>
      <w:r w:rsidRPr="00FC411D">
        <w:rPr>
          <w:color w:val="FF0000"/>
        </w:rPr>
        <w:fldChar w:fldCharType="begin"/>
      </w:r>
      <w:r w:rsidRPr="00FC411D">
        <w:rPr>
          <w:color w:val="FF0000"/>
        </w:rPr>
        <w:instrText xml:space="preserve"> STYLEREF 1 \s </w:instrText>
      </w:r>
      <w:r w:rsidRPr="00FC411D">
        <w:rPr>
          <w:color w:val="FF0000"/>
        </w:rPr>
        <w:fldChar w:fldCharType="separate"/>
      </w:r>
      <w:r w:rsidR="00561D13">
        <w:rPr>
          <w:noProof/>
          <w:color w:val="FF0000"/>
          <w:cs/>
        </w:rPr>
        <w:t>‎</w:t>
      </w:r>
      <w:r w:rsidR="00561D13">
        <w:rPr>
          <w:noProof/>
          <w:color w:val="FF0000"/>
        </w:rPr>
        <w:t>3</w:t>
      </w:r>
      <w:r w:rsidRPr="00FC411D">
        <w:rPr>
          <w:color w:val="FF0000"/>
        </w:rPr>
        <w:fldChar w:fldCharType="end"/>
      </w:r>
      <w:r w:rsidRPr="00FC411D">
        <w:rPr>
          <w:color w:val="FF0000"/>
        </w:rPr>
        <w:t>.</w:t>
      </w:r>
      <w:r w:rsidRPr="00FC411D">
        <w:rPr>
          <w:color w:val="FF0000"/>
        </w:rPr>
        <w:fldChar w:fldCharType="begin"/>
      </w:r>
      <w:r w:rsidRPr="00FC411D">
        <w:rPr>
          <w:color w:val="FF0000"/>
        </w:rPr>
        <w:instrText xml:space="preserve"> SEQ Fig. \* ARABIC \s 1 </w:instrText>
      </w:r>
      <w:r w:rsidRPr="00FC411D">
        <w:rPr>
          <w:color w:val="FF0000"/>
        </w:rPr>
        <w:fldChar w:fldCharType="separate"/>
      </w:r>
      <w:r w:rsidR="00561D13">
        <w:rPr>
          <w:noProof/>
          <w:color w:val="FF0000"/>
        </w:rPr>
        <w:t>1</w:t>
      </w:r>
      <w:r w:rsidRPr="00FC411D">
        <w:rPr>
          <w:color w:val="FF0000"/>
        </w:rPr>
        <w:fldChar w:fldCharType="end"/>
      </w:r>
      <w:bookmarkEnd w:id="111"/>
      <w:r w:rsidRPr="00FC411D">
        <w:rPr>
          <w:color w:val="FF0000"/>
        </w:rPr>
        <w:tab/>
        <w:t>Partner coupling for user RS coded cooperation</w:t>
      </w:r>
      <w:bookmarkEnd w:id="112"/>
    </w:p>
    <w:p w:rsidR="00FC411D" w:rsidRPr="00FC411D" w:rsidRDefault="00FC411D" w:rsidP="00FC411D">
      <w:pPr>
        <w:spacing w:line="480" w:lineRule="auto"/>
        <w:ind w:firstLine="660"/>
        <w:jc w:val="lowKashida"/>
        <w:rPr>
          <w:color w:val="FF0000"/>
        </w:rPr>
      </w:pPr>
    </w:p>
    <w:p w:rsidR="00FC411D" w:rsidRPr="00FC411D" w:rsidRDefault="00FC411D" w:rsidP="0076740F">
      <w:pPr>
        <w:autoSpaceDE w:val="0"/>
        <w:autoSpaceDN w:val="0"/>
        <w:adjustRightInd w:val="0"/>
        <w:spacing w:line="480" w:lineRule="auto"/>
        <w:ind w:firstLine="440"/>
        <w:jc w:val="lowKashida"/>
        <w:rPr>
          <w:color w:val="FF0000"/>
        </w:rPr>
      </w:pPr>
      <w:r w:rsidRPr="00FC411D">
        <w:rPr>
          <w:color w:val="FF0000"/>
        </w:rPr>
        <w:lastRenderedPageBreak/>
        <w:t xml:space="preserve">Performance result for the algorithm is obtained by averaging the users outage probability metrics and the results are obtained by using Monte Carlo simulation. The results for the coupling partner algorithm are obtained by using Monte Carlo simulation. The Monte Carlo method is a class of </w:t>
      </w:r>
      <w:hyperlink r:id="rId48" w:tooltip="Computation" w:history="1">
        <w:r w:rsidRPr="00FC411D">
          <w:rPr>
            <w:color w:val="FF0000"/>
          </w:rPr>
          <w:t>computational</w:t>
        </w:r>
      </w:hyperlink>
      <w:r w:rsidRPr="00FC411D">
        <w:rPr>
          <w:color w:val="FF0000"/>
        </w:rPr>
        <w:t> </w:t>
      </w:r>
      <w:hyperlink r:id="rId49" w:tooltip="Algorithm" w:history="1">
        <w:r w:rsidRPr="00FC411D">
          <w:rPr>
            <w:color w:val="FF0000"/>
          </w:rPr>
          <w:t>algorithms</w:t>
        </w:r>
      </w:hyperlink>
      <w:r w:rsidRPr="00FC411D">
        <w:rPr>
          <w:color w:val="FF0000"/>
        </w:rPr>
        <w:t xml:space="preserve"> that repeat the </w:t>
      </w:r>
      <w:hyperlink r:id="rId50" w:tooltip="Random" w:history="1">
        <w:r w:rsidRPr="00FC411D">
          <w:rPr>
            <w:color w:val="FF0000"/>
          </w:rPr>
          <w:t>random</w:t>
        </w:r>
      </w:hyperlink>
      <w:r w:rsidRPr="00FC411D">
        <w:rPr>
          <w:color w:val="FF0000"/>
        </w:rPr>
        <w:t> samples as the input in order to compute their results. For more details on the Monte Carlo method are readily available in</w:t>
      </w:r>
      <w:r w:rsidR="0076740F">
        <w:rPr>
          <w:color w:val="FF0000"/>
        </w:rPr>
        <w:t xml:space="preserve"> </w:t>
      </w:r>
      <w:r w:rsidR="0076740F">
        <w:rPr>
          <w:color w:val="FF0000"/>
        </w:rPr>
        <w:fldChar w:fldCharType="begin" w:fldLock="1"/>
      </w:r>
      <w:r w:rsidR="0076740F">
        <w:rPr>
          <w:color w:val="FF0000"/>
        </w:rPr>
        <w:instrText>ADDIN CSL_CITATION { "citationItems" : [ { "id" : "ITEM-1", "itemData" : { "DOI" : "10.3906/elk-1106-23", "ISBN" : "9789881701206", "abstract" : "In this paper we introduce the notion of water level monitoring and management within the context of electrical conductivity of the water. More specifically, we investigate the microcontroller based water level sensing and controlling in a wired and wireless environment. Water Level management approach would help in reducing the home power consumption and as well as water overflow. Furthermore, it can indicate the amount of water in the tank that can support Global Water types including cellular dataloggers, satellite data transmission systems for remote water monitoring system. Moreover, cellular phones with relative high computation power and high quality graphical user interface became available recently. From the users perspective it is required to reuse such valuable resource in a mobile application. Finally, we proposed a web and cellular based monitoring service protocol would determine and senses water level globally.", "author" : [ { "dropping-particle" : "", "family" : "Reza", "given" : "S M K", "non-dropping-particle" : "", "parse-names" : false, "suffix" : "" }, { "dropping-particle" : "", "family" : "Tariq", "given" : "S a M", "non-dropping-particle" : "", "parse-names" : false, "suffix" : "" }, { "dropping-particle" : "", "family" : "Reza", "given" : "S M M", "non-dropping-particle" : "", "parse-names" : false, "suffix" : "" }, { "dropping-particle" : "", "family" : "Ao", "given" : "S I", "non-dropping-particle" : "", "parse-names" : false, "suffix" : "" }, { "dropping-particle" : "", "family" : "Douglas", "given" : "C", "non-dropping-particle" : "", "parse-names" : false, "suffix" : "" }, { "dropping-particle" : "", "family" : "Grundfest", "given" : "W S", "non-dropping-particle" : "", "parse-names" : false, "suffix" : "" }, { "dropping-particle" : "", "family" : "Burgstone", "given" : "J", "non-dropping-particle" : "", "parse-names" : false, "suffix" : "" } ], "container-title" : "World Congress on Engineering and Computer Science, Vols 1 and 2", "id" : "ITEM-1", "issued" : { "date-parts" : [ [ "2010" ] ] }, "page" : "220-224", "title" : "Microcontroller Based Automated Water Level Sensing and Controlling: Design and Implementation Issue", "type" : "article-journal", "volume" : "I" }, "uris" : [ "http://www.mendeley.com/documents/?uuid=4bb4ea82-601c-495f-bf37-98b5f3ffa590" ] } ], "mendeley" : { "formattedCitation" : "[6]", "plainTextFormattedCitation" : "[6]", "previouslyFormattedCitation" : "[6]" }, "properties" : { "noteIndex" : 0 }, "schema" : "https://github.com/citation-style-language/schema/raw/master/csl-citation.json" }</w:instrText>
      </w:r>
      <w:r w:rsidR="0076740F">
        <w:rPr>
          <w:color w:val="FF0000"/>
        </w:rPr>
        <w:fldChar w:fldCharType="separate"/>
      </w:r>
      <w:r w:rsidR="0076740F" w:rsidRPr="0076740F">
        <w:rPr>
          <w:noProof/>
          <w:color w:val="FF0000"/>
        </w:rPr>
        <w:t>[6]</w:t>
      </w:r>
      <w:r w:rsidR="0076740F">
        <w:rPr>
          <w:color w:val="FF0000"/>
        </w:rPr>
        <w:fldChar w:fldCharType="end"/>
      </w:r>
      <w:r w:rsidRPr="00FC411D">
        <w:rPr>
          <w:color w:val="FF0000"/>
        </w:rPr>
        <w:t xml:space="preserve">. </w:t>
      </w:r>
    </w:p>
    <w:p w:rsidR="00FC411D" w:rsidRPr="00FC411D" w:rsidRDefault="00FC411D" w:rsidP="00FC411D">
      <w:pPr>
        <w:autoSpaceDE w:val="0"/>
        <w:autoSpaceDN w:val="0"/>
        <w:adjustRightInd w:val="0"/>
        <w:spacing w:line="480" w:lineRule="auto"/>
        <w:ind w:firstLine="440"/>
        <w:jc w:val="lowKashida"/>
        <w:rPr>
          <w:color w:val="FF0000"/>
        </w:rPr>
      </w:pPr>
      <w:r w:rsidRPr="00FC411D">
        <w:rPr>
          <w:color w:val="FF0000"/>
        </w:rPr>
        <w:t>The result performance can be obtained after taking the following steps;</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 xml:space="preserve">Compute the number of user in the cell (donated by </w:t>
      </w:r>
      <w:r w:rsidRPr="00FC411D">
        <w:rPr>
          <w:i/>
          <w:iCs/>
          <w:color w:val="FF0000"/>
        </w:rPr>
        <w:t>M</w:t>
      </w:r>
      <w:r w:rsidRPr="00FC411D">
        <w:rPr>
          <w:color w:val="FF0000"/>
        </w:rPr>
        <w:t>).</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 xml:space="preserve">Received coefficient </w:t>
      </w:r>
      <w:r w:rsidRPr="00FC411D">
        <w:rPr>
          <w:color w:val="FF0000"/>
          <w:position w:val="-10"/>
        </w:rPr>
        <w:object w:dxaOrig="200" w:dyaOrig="260">
          <v:shape id="_x0000_i1041" type="#_x0000_t75" style="width:9.8pt;height:13.25pt" o:ole="">
            <v:imagedata r:id="rId51" o:title=""/>
          </v:shape>
          <o:OLEObject Type="Embed" ProgID="Equation.DSMT4" ShapeID="_x0000_i1041" DrawAspect="Content" ObjectID="_1582358813" r:id="rId52"/>
        </w:object>
      </w:r>
      <w:r w:rsidRPr="00FC411D">
        <w:rPr>
          <w:color w:val="FF0000"/>
        </w:rPr>
        <w:t xml:space="preserve"> value on the uplink and inter users signals for each user from users to base station.</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 xml:space="preserve">Select the partners according to the partner coupling algorithm as shown in </w:t>
      </w:r>
      <w:r w:rsidRPr="00FC411D">
        <w:rPr>
          <w:color w:val="FF0000"/>
        </w:rPr>
        <w:fldChar w:fldCharType="begin"/>
      </w:r>
      <w:r w:rsidRPr="00FC411D">
        <w:rPr>
          <w:color w:val="FF0000"/>
        </w:rPr>
        <w:instrText xml:space="preserve"> REF _Ref284261691 \h  \* MERGEFORMAT </w:instrText>
      </w:r>
      <w:r w:rsidRPr="00FC411D">
        <w:rPr>
          <w:color w:val="FF0000"/>
        </w:rPr>
      </w:r>
      <w:r w:rsidRPr="00FC411D">
        <w:rPr>
          <w:color w:val="FF0000"/>
        </w:rPr>
        <w:fldChar w:fldCharType="separate"/>
      </w:r>
      <w:r w:rsidR="00561D13">
        <w:rPr>
          <w:b/>
          <w:bCs/>
          <w:color w:val="FF0000"/>
        </w:rPr>
        <w:t>Error! Reference source not found.</w:t>
      </w:r>
      <w:r w:rsidRPr="00FC411D">
        <w:rPr>
          <w:color w:val="FF0000"/>
        </w:rPr>
        <w:fldChar w:fldCharType="end"/>
      </w:r>
      <w:r w:rsidRPr="00FC411D">
        <w:rPr>
          <w:color w:val="FF0000"/>
        </w:rPr>
        <w:t xml:space="preserve">. </w:t>
      </w:r>
    </w:p>
    <w:p w:rsidR="00FC411D" w:rsidRPr="00FC411D" w:rsidRDefault="00FC411D" w:rsidP="00FC411D">
      <w:pPr>
        <w:numPr>
          <w:ilvl w:val="0"/>
          <w:numId w:val="35"/>
        </w:numPr>
        <w:tabs>
          <w:tab w:val="clear" w:pos="720"/>
          <w:tab w:val="right" w:pos="330"/>
        </w:tabs>
        <w:autoSpaceDE w:val="0"/>
        <w:autoSpaceDN w:val="0"/>
        <w:adjustRightInd w:val="0"/>
        <w:spacing w:line="480" w:lineRule="auto"/>
        <w:ind w:left="330" w:hanging="330"/>
        <w:jc w:val="lowKashida"/>
        <w:rPr>
          <w:color w:val="FF0000"/>
        </w:rPr>
      </w:pPr>
      <w:r w:rsidRPr="00FC411D">
        <w:rPr>
          <w:color w:val="FF0000"/>
        </w:rPr>
        <w:t>Compute the desired metrics for an arbitrary user based on the given partner selection.</w:t>
      </w:r>
    </w:p>
    <w:p w:rsidR="00FC411D" w:rsidRPr="00FC411D" w:rsidRDefault="00FC411D" w:rsidP="00FC411D">
      <w:pPr>
        <w:autoSpaceDE w:val="0"/>
        <w:autoSpaceDN w:val="0"/>
        <w:adjustRightInd w:val="0"/>
        <w:spacing w:line="480" w:lineRule="auto"/>
        <w:jc w:val="lowKashida"/>
        <w:rPr>
          <w:color w:val="FF0000"/>
        </w:rPr>
      </w:pPr>
      <w:r w:rsidRPr="00FC411D">
        <w:rPr>
          <w:color w:val="FF0000"/>
        </w:rPr>
        <w:t xml:space="preserve">The outcomes of Step 4 are then averaged over 100 iterations taken to produce the desired result. This number of iteration taken based on experiment, where the lower number of iteration, say 50 produces fluctuating results (unsmooth curve). </w:t>
      </w:r>
    </w:p>
    <w:p w:rsidR="00FC411D" w:rsidRPr="00FC411D" w:rsidRDefault="00FC411D" w:rsidP="00FC411D">
      <w:pPr>
        <w:autoSpaceDE w:val="0"/>
        <w:autoSpaceDN w:val="0"/>
        <w:adjustRightInd w:val="0"/>
        <w:spacing w:line="360" w:lineRule="auto"/>
        <w:ind w:firstLine="440"/>
        <w:jc w:val="lowKashida"/>
        <w:rPr>
          <w:color w:val="FF0000"/>
        </w:rPr>
      </w:pPr>
    </w:p>
    <w:p w:rsidR="00FC411D" w:rsidRPr="00FC411D" w:rsidRDefault="00FC411D" w:rsidP="00FC411D">
      <w:pPr>
        <w:spacing w:line="360" w:lineRule="auto"/>
        <w:jc w:val="lowKashida"/>
        <w:rPr>
          <w:color w:val="FF0000"/>
          <w:sz w:val="10"/>
          <w:szCs w:val="10"/>
        </w:rPr>
      </w:pPr>
      <w:r w:rsidRPr="00FC411D">
        <w:rPr>
          <w:color w:val="FF0000"/>
        </w:rPr>
        <w:br w:type="page"/>
      </w:r>
      <w:r w:rsidRPr="00FC411D">
        <w:rPr>
          <w:color w:val="FF0000"/>
        </w:rPr>
        <w:object w:dxaOrig="10787" w:dyaOrig="15546">
          <v:shape id="_x0000_i1042" type="#_x0000_t75" style="width:427.4pt;height:615.75pt" o:ole="">
            <v:imagedata r:id="rId53" o:title=""/>
          </v:shape>
          <o:OLEObject Type="Embed" ProgID="Visio.Drawing.11" ShapeID="_x0000_i1042" DrawAspect="Content" ObjectID="_1582358814" r:id="rId54"/>
        </w:object>
      </w:r>
      <w:bookmarkStart w:id="113" w:name="_Ref284238371"/>
    </w:p>
    <w:p w:rsidR="00FC411D" w:rsidRPr="00FC411D" w:rsidRDefault="00FC411D" w:rsidP="00FC411D">
      <w:pPr>
        <w:spacing w:line="360" w:lineRule="auto"/>
        <w:jc w:val="center"/>
        <w:rPr>
          <w:color w:val="FF0000"/>
        </w:rPr>
      </w:pPr>
      <w:bookmarkStart w:id="114" w:name="_Ref285087973"/>
      <w:bookmarkStart w:id="115" w:name="_Toc294518844"/>
      <w:r w:rsidRPr="00FC411D">
        <w:rPr>
          <w:color w:val="FF0000"/>
        </w:rPr>
        <w:t xml:space="preserve">Figure </w:t>
      </w:r>
      <w:r w:rsidRPr="00FC411D">
        <w:rPr>
          <w:color w:val="FF0000"/>
        </w:rPr>
        <w:fldChar w:fldCharType="begin"/>
      </w:r>
      <w:r w:rsidRPr="00FC411D">
        <w:rPr>
          <w:color w:val="FF0000"/>
        </w:rPr>
        <w:instrText xml:space="preserve"> STYLEREF 1 \s </w:instrText>
      </w:r>
      <w:r w:rsidRPr="00FC411D">
        <w:rPr>
          <w:color w:val="FF0000"/>
        </w:rPr>
        <w:fldChar w:fldCharType="separate"/>
      </w:r>
      <w:r w:rsidR="00561D13">
        <w:rPr>
          <w:noProof/>
          <w:color w:val="FF0000"/>
          <w:cs/>
        </w:rPr>
        <w:t>‎</w:t>
      </w:r>
      <w:r w:rsidR="00561D13">
        <w:rPr>
          <w:noProof/>
          <w:color w:val="FF0000"/>
        </w:rPr>
        <w:t>3</w:t>
      </w:r>
      <w:r w:rsidRPr="00FC411D">
        <w:rPr>
          <w:color w:val="FF0000"/>
        </w:rPr>
        <w:fldChar w:fldCharType="end"/>
      </w:r>
      <w:r w:rsidRPr="00FC411D">
        <w:rPr>
          <w:color w:val="FF0000"/>
        </w:rPr>
        <w:t>.</w:t>
      </w:r>
      <w:r w:rsidRPr="00FC411D">
        <w:rPr>
          <w:color w:val="FF0000"/>
        </w:rPr>
        <w:fldChar w:fldCharType="begin"/>
      </w:r>
      <w:r w:rsidRPr="00FC411D">
        <w:rPr>
          <w:color w:val="FF0000"/>
        </w:rPr>
        <w:instrText xml:space="preserve"> SEQ Fig. \* ARABIC \s 1 </w:instrText>
      </w:r>
      <w:r w:rsidRPr="00FC411D">
        <w:rPr>
          <w:color w:val="FF0000"/>
        </w:rPr>
        <w:fldChar w:fldCharType="separate"/>
      </w:r>
      <w:r w:rsidR="00561D13">
        <w:rPr>
          <w:noProof/>
          <w:color w:val="FF0000"/>
        </w:rPr>
        <w:t>2</w:t>
      </w:r>
      <w:r w:rsidRPr="00FC411D">
        <w:rPr>
          <w:color w:val="FF0000"/>
        </w:rPr>
        <w:fldChar w:fldCharType="end"/>
      </w:r>
      <w:bookmarkEnd w:id="114"/>
      <w:r w:rsidRPr="00FC411D">
        <w:rPr>
          <w:color w:val="FF0000"/>
        </w:rPr>
        <w:tab/>
        <w:t>Flow chart for partner coupling algorithm</w:t>
      </w:r>
      <w:bookmarkEnd w:id="113"/>
      <w:bookmarkEnd w:id="115"/>
    </w:p>
    <w:p w:rsidR="00FC411D" w:rsidRPr="00FC411D" w:rsidRDefault="00FC411D" w:rsidP="00FC411D">
      <w:pPr>
        <w:spacing w:line="480" w:lineRule="auto"/>
        <w:jc w:val="lowKashida"/>
        <w:rPr>
          <w:color w:val="FF0000"/>
        </w:rPr>
      </w:pPr>
      <w:r w:rsidRPr="00FC411D">
        <w:rPr>
          <w:color w:val="FF0000"/>
        </w:rPr>
        <w:lastRenderedPageBreak/>
        <w:t xml:space="preserve">Following example 1 explains the details of the steps involved in the partner coupling algorithm as shown in flow chart in </w:t>
      </w:r>
      <w:r w:rsidRPr="00FC411D">
        <w:rPr>
          <w:color w:val="FF0000"/>
        </w:rPr>
        <w:fldChar w:fldCharType="begin"/>
      </w:r>
      <w:r w:rsidRPr="00FC411D">
        <w:rPr>
          <w:color w:val="FF0000"/>
        </w:rPr>
        <w:instrText xml:space="preserve"> REF _Ref285087973 \h  \* MERGEFORMAT </w:instrText>
      </w:r>
      <w:r w:rsidRPr="00FC411D">
        <w:rPr>
          <w:color w:val="FF0000"/>
        </w:rPr>
      </w:r>
      <w:r w:rsidRPr="00FC411D">
        <w:rPr>
          <w:color w:val="FF0000"/>
        </w:rPr>
        <w:fldChar w:fldCharType="separate"/>
      </w:r>
      <w:r w:rsidR="00561D13" w:rsidRPr="00FC411D">
        <w:rPr>
          <w:color w:val="FF0000"/>
        </w:rPr>
        <w:t xml:space="preserve">Figure </w:t>
      </w:r>
      <w:r w:rsidR="00561D13">
        <w:rPr>
          <w:color w:val="FF0000"/>
          <w:cs/>
        </w:rPr>
        <w:t>‎</w:t>
      </w:r>
      <w:r w:rsidR="00561D13">
        <w:rPr>
          <w:color w:val="FF0000"/>
        </w:rPr>
        <w:t>3</w:t>
      </w:r>
      <w:r w:rsidR="00561D13" w:rsidRPr="00FC411D">
        <w:rPr>
          <w:color w:val="FF0000"/>
        </w:rPr>
        <w:t>.</w:t>
      </w:r>
      <w:r w:rsidR="00561D13">
        <w:rPr>
          <w:color w:val="FF0000"/>
        </w:rPr>
        <w:t>2</w:t>
      </w:r>
      <w:r w:rsidRPr="00FC411D">
        <w:rPr>
          <w:color w:val="FF0000"/>
        </w:rPr>
        <w:fldChar w:fldCharType="end"/>
      </w:r>
      <w:r w:rsidRPr="00FC411D">
        <w:rPr>
          <w:color w:val="FF0000"/>
        </w:rPr>
        <w:t xml:space="preserve"> and Pseudo code for partner coupling algorithm shown in appendix D with 10 users and couple two user in every cooperation group.</w:t>
      </w:r>
    </w:p>
    <w:p w:rsidR="00FC411D" w:rsidRPr="00FC411D" w:rsidRDefault="00FC411D" w:rsidP="00C37786">
      <w:pPr>
        <w:rPr>
          <w:color w:val="FF0000"/>
          <w:sz w:val="22"/>
          <w:szCs w:val="22"/>
        </w:rPr>
      </w:pPr>
    </w:p>
    <w:p w:rsidR="00C37786" w:rsidRPr="00FC411D" w:rsidRDefault="00C95D6C" w:rsidP="00C37786">
      <w:pPr>
        <w:rPr>
          <w:rFonts w:ascii="Calibri" w:hAnsi="Calibri" w:cs="Arial"/>
          <w:color w:val="FF0000"/>
        </w:rPr>
      </w:pPr>
      <m:oMathPara>
        <m:oMathParaPr>
          <m:jc m:val="right"/>
        </m:oMathParaPr>
        <m:oMath>
          <m:sSub>
            <m:sSubPr>
              <m:ctrlPr>
                <w:rPr>
                  <w:rFonts w:ascii="Cambria Math" w:eastAsia="Calibri" w:hAnsi="Cambria Math" w:cs="Arial"/>
                  <w:i/>
                  <w:color w:val="FF0000"/>
                  <w:sz w:val="22"/>
                  <w:szCs w:val="22"/>
                </w:rPr>
              </m:ctrlPr>
            </m:sSubPr>
            <m:e>
              <m:r>
                <w:rPr>
                  <w:rFonts w:ascii="Cambria Math" w:hAnsi="Cambria Math"/>
                  <w:color w:val="FF0000"/>
                </w:rPr>
                <m:t>x</m:t>
              </m:r>
            </m:e>
            <m:sub>
              <m:r>
                <w:rPr>
                  <w:rFonts w:ascii="Cambria Math" w:hAnsi="Cambria Math"/>
                  <w:color w:val="FF0000"/>
                </w:rPr>
                <m:t>1,2</m:t>
              </m:r>
            </m:sub>
          </m:sSub>
          <m:r>
            <w:rPr>
              <w:rFonts w:ascii="Cambria Math" w:hAnsi="Cambria Math"/>
              <w:color w:val="FF0000"/>
            </w:rPr>
            <m:t>=</m:t>
          </m:r>
          <m:f>
            <m:fPr>
              <m:ctrlPr>
                <w:rPr>
                  <w:rFonts w:ascii="Cambria Math" w:eastAsia="Calibri" w:hAnsi="Cambria Math" w:cs="Arial"/>
                  <w:color w:val="FF0000"/>
                  <w:sz w:val="22"/>
                  <w:szCs w:val="22"/>
                </w:rPr>
              </m:ctrlPr>
            </m:fPr>
            <m:num>
              <m:r>
                <m:rPr>
                  <m:sty m:val="p"/>
                </m:rPr>
                <w:rPr>
                  <w:rFonts w:ascii="Cambria Math" w:eastAsia="Calibri" w:hAnsi="Cambria Math"/>
                  <w:color w:val="FF0000"/>
                </w:rPr>
                <m:t>-b±</m:t>
              </m:r>
              <m:rad>
                <m:radPr>
                  <m:degHide m:val="1"/>
                  <m:ctrlPr>
                    <w:rPr>
                      <w:rFonts w:ascii="Cambria Math" w:eastAsia="Calibri" w:hAnsi="Cambria Math" w:cs="Arial"/>
                      <w:color w:val="FF0000"/>
                      <w:sz w:val="22"/>
                      <w:szCs w:val="22"/>
                    </w:rPr>
                  </m:ctrlPr>
                </m:radPr>
                <m:deg/>
                <m:e>
                  <m:sSup>
                    <m:sSupPr>
                      <m:ctrlPr>
                        <w:rPr>
                          <w:rFonts w:ascii="Cambria Math" w:eastAsia="Calibri" w:hAnsi="Cambria Math" w:cs="Arial"/>
                          <w:color w:val="FF0000"/>
                          <w:sz w:val="22"/>
                          <w:szCs w:val="22"/>
                        </w:rPr>
                      </m:ctrlPr>
                    </m:sSupPr>
                    <m:e>
                      <m:r>
                        <m:rPr>
                          <m:sty m:val="p"/>
                        </m:rPr>
                        <w:rPr>
                          <w:rFonts w:ascii="Cambria Math" w:eastAsia="Calibri" w:hAnsi="Cambria Math"/>
                          <w:color w:val="FF0000"/>
                        </w:rPr>
                        <m:t>b</m:t>
                      </m:r>
                    </m:e>
                    <m:sup>
                      <m:r>
                        <m:rPr>
                          <m:sty m:val="p"/>
                        </m:rPr>
                        <w:rPr>
                          <w:rFonts w:ascii="Cambria Math" w:eastAsia="Calibri" w:hAnsi="Cambria Math"/>
                          <w:color w:val="FF0000"/>
                        </w:rPr>
                        <m:t>2</m:t>
                      </m:r>
                    </m:sup>
                  </m:sSup>
                  <m:r>
                    <m:rPr>
                      <m:sty m:val="p"/>
                    </m:rPr>
                    <w:rPr>
                      <w:rFonts w:ascii="Cambria Math" w:eastAsia="Calibri" w:hAnsi="Cambria Math"/>
                      <w:color w:val="FF0000"/>
                    </w:rPr>
                    <m:t>-4ac</m:t>
                  </m:r>
                </m:e>
              </m:rad>
            </m:num>
            <m:den>
              <m:r>
                <m:rPr>
                  <m:sty m:val="p"/>
                </m:rPr>
                <w:rPr>
                  <w:rFonts w:ascii="Cambria Math" w:eastAsia="Calibri" w:hAnsi="Cambria Math"/>
                  <w:color w:val="FF0000"/>
                </w:rPr>
                <m:t>2a</m:t>
              </m:r>
            </m:den>
          </m:f>
          <m:r>
            <w:rPr>
              <w:rFonts w:ascii="Cambria Math" w:hAnsi="Cambria Math"/>
              <w:color w:val="FF0000"/>
            </w:rPr>
            <m:t xml:space="preserve">                                                                                                      </m:t>
          </m:r>
          <m:d>
            <m:dPr>
              <m:ctrlPr>
                <w:rPr>
                  <w:rFonts w:ascii="Cambria Math" w:hAnsi="Cambria Math"/>
                  <w:i/>
                  <w:color w:val="FF0000"/>
                </w:rPr>
              </m:ctrlPr>
            </m:dPr>
            <m:e>
              <m:r>
                <w:rPr>
                  <w:rFonts w:ascii="Cambria Math" w:hAnsi="Cambria Math"/>
                  <w:color w:val="FF0000"/>
                </w:rPr>
                <m:t>3.1</m:t>
              </m:r>
            </m:e>
          </m:d>
        </m:oMath>
      </m:oMathPara>
    </w:p>
    <w:p w:rsidR="00C37786" w:rsidRPr="00FC411D" w:rsidRDefault="00C95D6C" w:rsidP="00C37786">
      <w:pPr>
        <w:rPr>
          <w:rFonts w:ascii="Calibri" w:hAnsi="Calibri" w:cs="Arial"/>
          <w:color w:val="FF0000"/>
        </w:rPr>
      </w:pPr>
      <m:oMathPara>
        <m:oMathParaPr>
          <m:jc m:val="right"/>
        </m:oMathParaPr>
        <m:oMath>
          <m:sSup>
            <m:sSupPr>
              <m:ctrlPr>
                <w:rPr>
                  <w:rFonts w:ascii="Cambria Math" w:hAnsi="Cambria Math"/>
                  <w:color w:val="FF0000"/>
                </w:rPr>
              </m:ctrlPr>
            </m:sSupPr>
            <m:e>
              <m:d>
                <m:dPr>
                  <m:ctrlPr>
                    <w:rPr>
                      <w:rFonts w:ascii="Cambria Math" w:hAnsi="Cambria Math"/>
                      <w:color w:val="FF0000"/>
                    </w:rPr>
                  </m:ctrlPr>
                </m:dPr>
                <m:e>
                  <m:r>
                    <w:rPr>
                      <w:rFonts w:ascii="Cambria Math" w:hAnsi="Cambria Math"/>
                      <w:color w:val="FF0000"/>
                    </w:rPr>
                    <m:t>x+a</m:t>
                  </m:r>
                </m:e>
              </m:d>
            </m:e>
            <m:sup>
              <m:r>
                <w:rPr>
                  <w:rFonts w:ascii="Cambria Math" w:hAnsi="Cambria Math"/>
                  <w:color w:val="FF0000"/>
                </w:rPr>
                <m:t>n</m:t>
              </m:r>
            </m:sup>
          </m:sSup>
          <m:r>
            <w:rPr>
              <w:rFonts w:ascii="Cambria Math" w:eastAsia="Cambria Math" w:hAnsi="Cambria Math" w:cs="Cambria Math"/>
              <w:color w:val="FF0000"/>
            </w:rPr>
            <m:t>=</m:t>
          </m:r>
          <m:nary>
            <m:naryPr>
              <m:chr m:val="∑"/>
              <m:grow m:val="1"/>
              <m:ctrlPr>
                <w:rPr>
                  <w:rFonts w:ascii="Cambria Math" w:hAnsi="Cambria Math"/>
                  <w:color w:val="FF0000"/>
                </w:rPr>
              </m:ctrlPr>
            </m:naryPr>
            <m:sub>
              <m:r>
                <w:rPr>
                  <w:rFonts w:ascii="Cambria Math" w:eastAsia="Cambria Math" w:hAnsi="Cambria Math" w:cs="Cambria Math"/>
                  <w:color w:val="FF0000"/>
                </w:rPr>
                <m:t>k=0</m:t>
              </m:r>
            </m:sub>
            <m:sup>
              <m:r>
                <w:rPr>
                  <w:rFonts w:ascii="Cambria Math" w:eastAsia="Cambria Math" w:hAnsi="Cambria Math" w:cs="Cambria Math"/>
                  <w:color w:val="FF0000"/>
                </w:rPr>
                <m:t>n</m:t>
              </m:r>
            </m:sup>
            <m:e>
              <m:d>
                <m:dPr>
                  <m:ctrlPr>
                    <w:rPr>
                      <w:rFonts w:ascii="Cambria Math" w:hAnsi="Cambria Math"/>
                      <w:color w:val="FF0000"/>
                    </w:rPr>
                  </m:ctrlPr>
                </m:dPr>
                <m:e>
                  <m:f>
                    <m:fPr>
                      <m:type m:val="noBar"/>
                      <m:ctrlPr>
                        <w:rPr>
                          <w:rFonts w:ascii="Cambria Math" w:hAnsi="Cambria Math"/>
                          <w:color w:val="FF0000"/>
                        </w:rPr>
                      </m:ctrlPr>
                    </m:fPr>
                    <m:num>
                      <m:r>
                        <w:rPr>
                          <w:rFonts w:ascii="Cambria Math" w:eastAsia="Cambria Math" w:hAnsi="Cambria Math" w:cs="Cambria Math"/>
                          <w:color w:val="FF0000"/>
                        </w:rPr>
                        <m:t>n</m:t>
                      </m:r>
                    </m:num>
                    <m:den>
                      <m:r>
                        <w:rPr>
                          <w:rFonts w:ascii="Cambria Math" w:eastAsia="Cambria Math" w:hAnsi="Cambria Math" w:cs="Cambria Math"/>
                          <w:color w:val="FF0000"/>
                        </w:rPr>
                        <m:t>k</m:t>
                      </m:r>
                    </m:den>
                  </m:f>
                </m:e>
              </m:d>
              <m:sSup>
                <m:sSupPr>
                  <m:ctrlPr>
                    <w:rPr>
                      <w:rFonts w:ascii="Cambria Math" w:hAnsi="Cambria Math"/>
                      <w:color w:val="FF0000"/>
                    </w:rPr>
                  </m:ctrlPr>
                </m:sSupPr>
                <m:e>
                  <m:r>
                    <w:rPr>
                      <w:rFonts w:ascii="Cambria Math" w:eastAsia="Cambria Math" w:hAnsi="Cambria Math" w:cs="Cambria Math"/>
                      <w:color w:val="FF0000"/>
                    </w:rPr>
                    <m:t>x</m:t>
                  </m:r>
                </m:e>
                <m:sup>
                  <m:r>
                    <w:rPr>
                      <w:rFonts w:ascii="Cambria Math" w:eastAsia="Cambria Math" w:hAnsi="Cambria Math" w:cs="Cambria Math"/>
                      <w:color w:val="FF0000"/>
                    </w:rPr>
                    <m:t>k</m:t>
                  </m:r>
                </m:sup>
              </m:sSup>
              <m:sSup>
                <m:sSupPr>
                  <m:ctrlPr>
                    <w:rPr>
                      <w:rFonts w:ascii="Cambria Math" w:hAnsi="Cambria Math"/>
                      <w:color w:val="FF0000"/>
                    </w:rPr>
                  </m:ctrlPr>
                </m:sSupPr>
                <m:e>
                  <m:r>
                    <w:rPr>
                      <w:rFonts w:ascii="Cambria Math" w:eastAsia="Cambria Math" w:hAnsi="Cambria Math" w:cs="Cambria Math"/>
                      <w:color w:val="FF0000"/>
                    </w:rPr>
                    <m:t>a</m:t>
                  </m:r>
                </m:e>
                <m:sup>
                  <m:r>
                    <w:rPr>
                      <w:rFonts w:ascii="Cambria Math" w:eastAsia="Cambria Math" w:hAnsi="Cambria Math" w:cs="Cambria Math"/>
                      <w:color w:val="FF0000"/>
                    </w:rPr>
                    <m:t>n-k</m:t>
                  </m:r>
                </m:sup>
              </m:sSup>
              <m:r>
                <w:rPr>
                  <w:rFonts w:ascii="Cambria Math" w:hAnsi="Cambria Math"/>
                  <w:color w:val="FF0000"/>
                </w:rPr>
                <m:t xml:space="preserve">                                                                                             </m:t>
              </m:r>
              <m:d>
                <m:dPr>
                  <m:ctrlPr>
                    <w:rPr>
                      <w:rFonts w:ascii="Cambria Math" w:hAnsi="Cambria Math"/>
                      <w:i/>
                      <w:color w:val="FF0000"/>
                    </w:rPr>
                  </m:ctrlPr>
                </m:dPr>
                <m:e>
                  <m:r>
                    <w:rPr>
                      <w:rFonts w:ascii="Cambria Math" w:hAnsi="Cambria Math"/>
                      <w:color w:val="FF0000"/>
                    </w:rPr>
                    <m:t>3.2</m:t>
                  </m:r>
                </m:e>
              </m:d>
            </m:e>
          </m:nary>
        </m:oMath>
      </m:oMathPara>
    </w:p>
    <w:p w:rsidR="00C37786" w:rsidRPr="00FC411D" w:rsidRDefault="00C37786" w:rsidP="00C37786">
      <w:pPr>
        <w:spacing w:line="480" w:lineRule="auto"/>
        <w:jc w:val="lowKashida"/>
        <w:rPr>
          <w:color w:val="FF0000"/>
        </w:rPr>
      </w:pPr>
    </w:p>
    <w:p w:rsidR="00C37786" w:rsidRDefault="00C37786" w:rsidP="00C37786">
      <w:pPr>
        <w:spacing w:line="480" w:lineRule="auto"/>
        <w:jc w:val="lowKashida"/>
        <w:rPr>
          <w:color w:val="000000"/>
        </w:rPr>
      </w:pPr>
      <w:r w:rsidRPr="00FC411D">
        <w:rPr>
          <w:color w:val="FF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p>
    <w:p w:rsidR="00C37786"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16" w:name="_Toc468700663"/>
      <w:r w:rsidRPr="00A03DF1">
        <w:rPr>
          <w:noProof/>
        </w:rPr>
        <w:t>Sub-subheading 1</w:t>
      </w:r>
      <w:bookmarkEnd w:id="116"/>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Default="00C37786" w:rsidP="00C37786">
      <w:pPr>
        <w:pStyle w:val="Caption"/>
        <w:jc w:val="center"/>
      </w:pPr>
      <w:r w:rsidRPr="00597408">
        <w:rPr>
          <w:noProof/>
          <w:color w:val="000000"/>
        </w:rPr>
        <w:lastRenderedPageBreak/>
        <w:drawing>
          <wp:inline distT="0" distB="0" distL="0" distR="0" wp14:anchorId="258D0782" wp14:editId="2E65C6AB">
            <wp:extent cx="5335270" cy="2258060"/>
            <wp:effectExtent l="0" t="0" r="0" b="8890"/>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rsidR="00C37786" w:rsidRPr="00C443A5" w:rsidRDefault="00C37786" w:rsidP="00C37786">
      <w:pPr>
        <w:pStyle w:val="Caption"/>
        <w:jc w:val="center"/>
        <w:rPr>
          <w:lang w:bidi="ar-EG"/>
        </w:rPr>
      </w:pPr>
      <w:bookmarkStart w:id="117" w:name="_Toc468694889"/>
      <w:r>
        <w:t xml:space="preserve">Figure </w:t>
      </w:r>
      <w:r w:rsidR="00C95D6C">
        <w:fldChar w:fldCharType="begin"/>
      </w:r>
      <w:r w:rsidR="00C95D6C">
        <w:instrText xml:space="preserve"> STYLEREF 1 \s </w:instrText>
      </w:r>
      <w:r w:rsidR="00C95D6C">
        <w:fldChar w:fldCharType="separate"/>
      </w:r>
      <w:r w:rsidR="00561D13">
        <w:rPr>
          <w:noProof/>
          <w:cs/>
        </w:rPr>
        <w:t>‎</w:t>
      </w:r>
      <w:r w:rsidR="00561D13">
        <w:rPr>
          <w:noProof/>
        </w:rPr>
        <w:t>3</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2</w:t>
      </w:r>
      <w:r w:rsidR="00C95D6C">
        <w:rPr>
          <w:noProof/>
        </w:rPr>
        <w:fldChar w:fldCharType="end"/>
      </w:r>
      <w:r>
        <w:rPr>
          <w:lang w:bidi="ar-EG"/>
        </w:rPr>
        <w:t xml:space="preserve"> </w:t>
      </w:r>
      <w:r w:rsidR="00CD4EBB">
        <w:rPr>
          <w:lang w:bidi="ar-EG"/>
        </w:rPr>
        <w:t>Xxx</w:t>
      </w:r>
      <w:bookmarkEnd w:id="117"/>
    </w:p>
    <w:p w:rsidR="00C37786" w:rsidRPr="00A03DF1"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18" w:name="_Toc468700664"/>
      <w:r>
        <w:rPr>
          <w:noProof/>
        </w:rPr>
        <w:t>Sub-subheading 2</w:t>
      </w:r>
      <w:bookmarkEnd w:id="118"/>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Pr="007D01D8" w:rsidRDefault="00C95D6C" w:rsidP="00C37786">
      <w:pPr>
        <w:rPr>
          <w:rFonts w:ascii="Calibri" w:hAnsi="Calibri" w:cs="Arial"/>
        </w:rPr>
      </w:pPr>
      <m:oMathPara>
        <m:oMathParaPr>
          <m:jc m:val="righ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3.3</m:t>
                  </m:r>
                </m:e>
              </m:d>
            </m:e>
          </m:nary>
        </m:oMath>
      </m:oMathPara>
    </w:p>
    <w:p w:rsidR="00C37786"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19" w:name="_Toc468700665"/>
      <w:r>
        <w:rPr>
          <w:noProof/>
        </w:rPr>
        <w:t>Sub-subheading 3</w:t>
      </w:r>
      <w:bookmarkEnd w:id="119"/>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Default="00C37786" w:rsidP="00C37786">
      <w:pPr>
        <w:pStyle w:val="Caption"/>
        <w:jc w:val="center"/>
      </w:pPr>
      <w:r w:rsidRPr="00597408">
        <w:rPr>
          <w:b/>
          <w:bCs/>
          <w:noProof/>
        </w:rPr>
        <w:lastRenderedPageBreak/>
        <w:drawing>
          <wp:inline distT="0" distB="0" distL="0" distR="0" wp14:anchorId="118349B1" wp14:editId="74AECE49">
            <wp:extent cx="5431790" cy="2755502"/>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31790" cy="2755502"/>
                    </a:xfrm>
                    <a:prstGeom prst="rect">
                      <a:avLst/>
                    </a:prstGeom>
                    <a:noFill/>
                    <a:ln>
                      <a:noFill/>
                    </a:ln>
                  </pic:spPr>
                </pic:pic>
              </a:graphicData>
            </a:graphic>
          </wp:inline>
        </w:drawing>
      </w:r>
    </w:p>
    <w:p w:rsidR="00C37786" w:rsidRPr="00C443A5" w:rsidRDefault="00C37786" w:rsidP="00C37786">
      <w:pPr>
        <w:pStyle w:val="Caption"/>
        <w:jc w:val="center"/>
        <w:rPr>
          <w:lang w:bidi="ar-EG"/>
        </w:rPr>
      </w:pPr>
      <w:bookmarkStart w:id="120" w:name="_Toc468694890"/>
      <w:r>
        <w:t xml:space="preserve">Figure </w:t>
      </w:r>
      <w:r w:rsidR="00C95D6C">
        <w:fldChar w:fldCharType="begin"/>
      </w:r>
      <w:r w:rsidR="00C95D6C">
        <w:instrText xml:space="preserve"> STYLEREF 1 \s </w:instrText>
      </w:r>
      <w:r w:rsidR="00C95D6C">
        <w:fldChar w:fldCharType="separate"/>
      </w:r>
      <w:r w:rsidR="00561D13">
        <w:rPr>
          <w:noProof/>
          <w:cs/>
        </w:rPr>
        <w:t>‎</w:t>
      </w:r>
      <w:r w:rsidR="00561D13">
        <w:rPr>
          <w:noProof/>
        </w:rPr>
        <w:t>3</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3</w:t>
      </w:r>
      <w:r w:rsidR="00C95D6C">
        <w:rPr>
          <w:noProof/>
        </w:rPr>
        <w:fldChar w:fldCharType="end"/>
      </w:r>
      <w:r>
        <w:rPr>
          <w:lang w:bidi="ar-EG"/>
        </w:rPr>
        <w:t xml:space="preserve"> </w:t>
      </w:r>
      <w:r w:rsidR="00CD4EBB">
        <w:rPr>
          <w:lang w:bidi="ar-EG"/>
        </w:rPr>
        <w:t>Xxx</w:t>
      </w:r>
      <w:bookmarkEnd w:id="120"/>
    </w:p>
    <w:p w:rsidR="00C37786" w:rsidRPr="00A03DF1" w:rsidRDefault="00C37786" w:rsidP="00C37786">
      <w:pPr>
        <w:spacing w:line="480" w:lineRule="auto"/>
        <w:jc w:val="lowKashida"/>
        <w:rPr>
          <w:color w:val="000000"/>
        </w:rPr>
      </w:pPr>
    </w:p>
    <w:p w:rsidR="00C37786" w:rsidRPr="004475C9" w:rsidRDefault="00C37786" w:rsidP="00C37786">
      <w:pPr>
        <w:pStyle w:val="Heading2"/>
      </w:pPr>
      <w:bookmarkStart w:id="121" w:name="_Toc468700666"/>
      <w:r w:rsidRPr="00A03DF1">
        <w:rPr>
          <w:noProof/>
        </w:rPr>
        <w:t>Sub-heading 3</w:t>
      </w:r>
      <w:bookmarkEnd w:id="121"/>
    </w:p>
    <w:p w:rsidR="00C37786" w:rsidRDefault="00C37786" w:rsidP="00C37786">
      <w:pPr>
        <w:spacing w:line="480" w:lineRule="auto"/>
        <w:jc w:val="lowKashida"/>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r>
        <w:t xml:space="preserve"> </w:t>
      </w:r>
    </w:p>
    <w:p w:rsidR="00C37786" w:rsidRDefault="00C37786" w:rsidP="00C37786">
      <w:pPr>
        <w:pStyle w:val="Caption"/>
        <w:keepNext/>
        <w:spacing w:line="480" w:lineRule="auto"/>
        <w:jc w:val="center"/>
      </w:pPr>
      <w:bookmarkStart w:id="122" w:name="_Toc468700688"/>
      <w:r>
        <w:t xml:space="preserve">Table </w:t>
      </w:r>
      <w:r w:rsidR="00C95D6C">
        <w:fldChar w:fldCharType="begin"/>
      </w:r>
      <w:r w:rsidR="00C95D6C">
        <w:instrText xml:space="preserve"> STYLEREF 1 \s </w:instrText>
      </w:r>
      <w:r w:rsidR="00C95D6C">
        <w:fldChar w:fldCharType="separate"/>
      </w:r>
      <w:r w:rsidR="00561D13">
        <w:rPr>
          <w:noProof/>
          <w:cs/>
        </w:rPr>
        <w:t>‎</w:t>
      </w:r>
      <w:r w:rsidR="00561D13">
        <w:rPr>
          <w:noProof/>
        </w:rPr>
        <w:t>3</w:t>
      </w:r>
      <w:r w:rsidR="00C95D6C">
        <w:rPr>
          <w:noProof/>
        </w:rPr>
        <w:fldChar w:fldCharType="end"/>
      </w:r>
      <w:r>
        <w:t>.</w:t>
      </w:r>
      <w:r w:rsidR="00C95D6C">
        <w:fldChar w:fldCharType="begin"/>
      </w:r>
      <w:r w:rsidR="00C95D6C">
        <w:instrText xml:space="preserve"> SEQ Table \* ARABIC \s 1 </w:instrText>
      </w:r>
      <w:r w:rsidR="00C95D6C">
        <w:fldChar w:fldCharType="separate"/>
      </w:r>
      <w:r w:rsidR="00561D13">
        <w:rPr>
          <w:noProof/>
        </w:rPr>
        <w:t>1</w:t>
      </w:r>
      <w:r w:rsidR="00C95D6C">
        <w:rPr>
          <w:noProof/>
        </w:rPr>
        <w:fldChar w:fldCharType="end"/>
      </w:r>
      <w:r>
        <w:t xml:space="preserve"> </w:t>
      </w:r>
      <w:r>
        <w:rPr>
          <w:noProof/>
        </w:rPr>
        <w:t>:</w:t>
      </w:r>
      <w:r w:rsidRPr="00597408">
        <w:t xml:space="preserve"> </w:t>
      </w:r>
      <w:r w:rsidRPr="00597408">
        <w:rPr>
          <w:color w:val="000000"/>
        </w:rPr>
        <w:t>Myths and fact about Mobile Phones and Base Stations</w:t>
      </w:r>
      <w:bookmarkEnd w:id="122"/>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4590"/>
      </w:tblGrid>
      <w:tr w:rsidR="00C37786" w:rsidRPr="00597408" w:rsidTr="00BE34CD">
        <w:tc>
          <w:tcPr>
            <w:tcW w:w="3618" w:type="dxa"/>
            <w:shd w:val="pct25" w:color="auto" w:fill="auto"/>
          </w:tcPr>
          <w:p w:rsidR="00C37786" w:rsidRPr="00597408" w:rsidRDefault="00C37786" w:rsidP="00BE34CD">
            <w:pPr>
              <w:autoSpaceDE w:val="0"/>
              <w:autoSpaceDN w:val="0"/>
              <w:adjustRightInd w:val="0"/>
              <w:spacing w:line="360" w:lineRule="auto"/>
              <w:jc w:val="both"/>
              <w:rPr>
                <w:color w:val="000000"/>
                <w:sz w:val="22"/>
                <w:szCs w:val="22"/>
              </w:rPr>
            </w:pPr>
            <w:r w:rsidRPr="00597408">
              <w:rPr>
                <w:b/>
                <w:bCs/>
                <w:sz w:val="28"/>
                <w:szCs w:val="28"/>
              </w:rPr>
              <w:t xml:space="preserve">MYTH </w:t>
            </w:r>
          </w:p>
        </w:tc>
        <w:tc>
          <w:tcPr>
            <w:tcW w:w="4590" w:type="dxa"/>
            <w:shd w:val="pct25" w:color="auto" w:fill="auto"/>
          </w:tcPr>
          <w:p w:rsidR="00C37786" w:rsidRPr="00597408" w:rsidRDefault="00C37786" w:rsidP="00BE34CD">
            <w:pPr>
              <w:autoSpaceDE w:val="0"/>
              <w:autoSpaceDN w:val="0"/>
              <w:adjustRightInd w:val="0"/>
              <w:spacing w:line="360" w:lineRule="auto"/>
              <w:jc w:val="both"/>
              <w:rPr>
                <w:color w:val="000000"/>
                <w:sz w:val="22"/>
                <w:szCs w:val="22"/>
              </w:rPr>
            </w:pPr>
            <w:r w:rsidRPr="00597408">
              <w:rPr>
                <w:b/>
                <w:bCs/>
                <w:sz w:val="28"/>
                <w:szCs w:val="28"/>
              </w:rPr>
              <w:t>FACT</w:t>
            </w:r>
          </w:p>
        </w:tc>
      </w:tr>
      <w:tr w:rsidR="00C37786" w:rsidRPr="00597408" w:rsidTr="00BE34CD">
        <w:tc>
          <w:tcPr>
            <w:tcW w:w="3618" w:type="dxa"/>
            <w:shd w:val="clear" w:color="auto" w:fill="auto"/>
          </w:tcPr>
          <w:p w:rsidR="00C37786" w:rsidRPr="006A1B43" w:rsidRDefault="00C37786" w:rsidP="00BE34CD">
            <w:pPr>
              <w:numPr>
                <w:ilvl w:val="0"/>
                <w:numId w:val="30"/>
              </w:numPr>
              <w:tabs>
                <w:tab w:val="left" w:pos="170"/>
              </w:tabs>
              <w:spacing w:line="360" w:lineRule="auto"/>
              <w:ind w:left="170" w:right="60" w:hanging="170"/>
              <w:jc w:val="both"/>
              <w:rPr>
                <w:color w:val="000000"/>
              </w:rPr>
            </w:pPr>
            <w:r w:rsidRPr="00597408">
              <w:rPr>
                <w:color w:val="000000"/>
              </w:rPr>
              <w:t>Mobile phones cause brain cancers - look at all those people who used mobile phones and are ill.</w:t>
            </w:r>
          </w:p>
        </w:tc>
        <w:tc>
          <w:tcPr>
            <w:tcW w:w="4590" w:type="dxa"/>
            <w:shd w:val="clear" w:color="auto" w:fill="auto"/>
          </w:tcPr>
          <w:p w:rsidR="00C37786" w:rsidRPr="00597408" w:rsidRDefault="00C37786" w:rsidP="00BE34CD">
            <w:pPr>
              <w:numPr>
                <w:ilvl w:val="0"/>
                <w:numId w:val="31"/>
              </w:numPr>
              <w:tabs>
                <w:tab w:val="left" w:pos="162"/>
              </w:tabs>
              <w:spacing w:line="360" w:lineRule="auto"/>
              <w:ind w:left="162" w:right="100" w:hanging="161"/>
              <w:jc w:val="both"/>
              <w:rPr>
                <w:color w:val="000000"/>
              </w:rPr>
            </w:pPr>
            <w:r w:rsidRPr="00597408">
              <w:rPr>
                <w:color w:val="000000"/>
              </w:rPr>
              <w:t>Despite individual cases, there is no scientific evidence that brain cancers are caused by mobile phone use.</w:t>
            </w:r>
          </w:p>
          <w:p w:rsidR="00C37786" w:rsidRPr="00597408" w:rsidRDefault="00C37786" w:rsidP="00BE34CD">
            <w:pPr>
              <w:autoSpaceDE w:val="0"/>
              <w:autoSpaceDN w:val="0"/>
              <w:adjustRightInd w:val="0"/>
              <w:spacing w:line="360" w:lineRule="auto"/>
              <w:jc w:val="both"/>
              <w:rPr>
                <w:color w:val="000000"/>
              </w:rPr>
            </w:pPr>
          </w:p>
        </w:tc>
      </w:tr>
      <w:tr w:rsidR="00C37786" w:rsidRPr="00597408" w:rsidTr="00BE34CD">
        <w:tc>
          <w:tcPr>
            <w:tcW w:w="3618" w:type="dxa"/>
            <w:shd w:val="clear" w:color="auto" w:fill="auto"/>
          </w:tcPr>
          <w:p w:rsidR="00C37786" w:rsidRPr="00597408" w:rsidRDefault="00C37786" w:rsidP="00BE34CD">
            <w:pPr>
              <w:numPr>
                <w:ilvl w:val="0"/>
                <w:numId w:val="30"/>
              </w:numPr>
              <w:tabs>
                <w:tab w:val="left" w:pos="170"/>
              </w:tabs>
              <w:spacing w:line="360" w:lineRule="auto"/>
              <w:ind w:left="170" w:right="100" w:hanging="170"/>
              <w:jc w:val="both"/>
              <w:rPr>
                <w:color w:val="000000"/>
              </w:rPr>
            </w:pPr>
            <w:r w:rsidRPr="00597408">
              <w:rPr>
                <w:color w:val="000000"/>
              </w:rPr>
              <w:t>Mobile phones are so powerful that they can damage your brain.</w:t>
            </w:r>
          </w:p>
          <w:p w:rsidR="00C37786" w:rsidRPr="00597408" w:rsidRDefault="00C37786" w:rsidP="00BE34CD">
            <w:pPr>
              <w:autoSpaceDE w:val="0"/>
              <w:autoSpaceDN w:val="0"/>
              <w:adjustRightInd w:val="0"/>
              <w:spacing w:line="360" w:lineRule="auto"/>
              <w:jc w:val="both"/>
              <w:rPr>
                <w:color w:val="000000"/>
              </w:rPr>
            </w:pP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hanging="162"/>
              <w:jc w:val="both"/>
              <w:rPr>
                <w:color w:val="000000"/>
              </w:rPr>
            </w:pPr>
            <w:r w:rsidRPr="00597408">
              <w:rPr>
                <w:color w:val="000000"/>
              </w:rPr>
              <w:t xml:space="preserve">Mobile phones typically have an output of less than 1 watt that may increase the </w:t>
            </w:r>
            <w:r w:rsidRPr="00597408">
              <w:rPr>
                <w:color w:val="000000"/>
              </w:rPr>
              <w:lastRenderedPageBreak/>
              <w:t>temperature of the brain by fractions of a degree, less than normal exercise.</w:t>
            </w:r>
          </w:p>
        </w:tc>
      </w:tr>
      <w:tr w:rsidR="00C37786" w:rsidRPr="00597408" w:rsidTr="00BE34CD">
        <w:tc>
          <w:tcPr>
            <w:tcW w:w="3618" w:type="dxa"/>
            <w:shd w:val="clear" w:color="auto" w:fill="auto"/>
          </w:tcPr>
          <w:p w:rsidR="00C37786" w:rsidRPr="006A1B43" w:rsidRDefault="00C37786" w:rsidP="00BE34CD">
            <w:pPr>
              <w:numPr>
                <w:ilvl w:val="0"/>
                <w:numId w:val="30"/>
              </w:numPr>
              <w:tabs>
                <w:tab w:val="left" w:pos="170"/>
              </w:tabs>
              <w:spacing w:line="360" w:lineRule="auto"/>
              <w:ind w:left="170" w:right="80" w:hanging="170"/>
              <w:jc w:val="both"/>
              <w:rPr>
                <w:color w:val="000000"/>
              </w:rPr>
            </w:pPr>
            <w:r w:rsidRPr="00597408">
              <w:rPr>
                <w:color w:val="000000"/>
              </w:rPr>
              <w:lastRenderedPageBreak/>
              <w:t>You are safer using a mobile phone in a car because it shields you from the radiation.</w:t>
            </w: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right="260" w:hanging="161"/>
              <w:jc w:val="both"/>
              <w:rPr>
                <w:color w:val="000000"/>
              </w:rPr>
            </w:pPr>
            <w:r w:rsidRPr="00597408">
              <w:rPr>
                <w:color w:val="000000"/>
              </w:rPr>
              <w:t>Mobile phones automatically increase their input in a car to overcome the shielding.</w:t>
            </w:r>
          </w:p>
        </w:tc>
      </w:tr>
      <w:tr w:rsidR="00C37786" w:rsidRPr="00597408" w:rsidTr="00BE34CD">
        <w:tc>
          <w:tcPr>
            <w:tcW w:w="3618" w:type="dxa"/>
            <w:shd w:val="clear" w:color="auto" w:fill="auto"/>
          </w:tcPr>
          <w:p w:rsidR="00C37786" w:rsidRPr="00597408" w:rsidRDefault="00C37786" w:rsidP="00BE34CD">
            <w:pPr>
              <w:numPr>
                <w:ilvl w:val="0"/>
                <w:numId w:val="30"/>
              </w:numPr>
              <w:tabs>
                <w:tab w:val="left" w:pos="170"/>
              </w:tabs>
              <w:spacing w:line="360" w:lineRule="auto"/>
              <w:ind w:left="170" w:hanging="170"/>
              <w:jc w:val="both"/>
              <w:rPr>
                <w:color w:val="000000"/>
              </w:rPr>
            </w:pPr>
            <w:r w:rsidRPr="00597408">
              <w:rPr>
                <w:color w:val="000000"/>
              </w:rPr>
              <w:t>Using mobile phones in a car does not affect your driving skills.</w:t>
            </w:r>
          </w:p>
          <w:p w:rsidR="00C37786" w:rsidRPr="00597408" w:rsidRDefault="00C37786" w:rsidP="00BE34CD">
            <w:pPr>
              <w:autoSpaceDE w:val="0"/>
              <w:autoSpaceDN w:val="0"/>
              <w:adjustRightInd w:val="0"/>
              <w:spacing w:line="360" w:lineRule="auto"/>
              <w:jc w:val="both"/>
              <w:rPr>
                <w:color w:val="000000"/>
              </w:rPr>
            </w:pP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hanging="162"/>
              <w:jc w:val="both"/>
              <w:rPr>
                <w:color w:val="000000"/>
              </w:rPr>
            </w:pPr>
            <w:r w:rsidRPr="00597408">
              <w:rPr>
                <w:color w:val="000000"/>
              </w:rPr>
              <w:t>You are four times more likely to have an accident crash because of divided attention, and it is similar to drunk-driving.</w:t>
            </w:r>
          </w:p>
        </w:tc>
      </w:tr>
    </w:tbl>
    <w:p w:rsidR="00C37786" w:rsidRDefault="00C37786" w:rsidP="00C37786">
      <w:pPr>
        <w:spacing w:line="480" w:lineRule="auto"/>
        <w:jc w:val="lowKashida"/>
      </w:pPr>
    </w:p>
    <w:p w:rsidR="00C37786" w:rsidRDefault="00C37786" w:rsidP="00C37786">
      <w:pPr>
        <w:pStyle w:val="Heading2"/>
      </w:pPr>
      <w:bookmarkStart w:id="123" w:name="_Toc468700667"/>
      <w:r w:rsidRPr="00A03DF1">
        <w:rPr>
          <w:noProof/>
        </w:rPr>
        <w:t>Summary</w:t>
      </w:r>
      <w:bookmarkEnd w:id="123"/>
    </w:p>
    <w:p w:rsidR="00FD2F08" w:rsidRDefault="00FD2F08" w:rsidP="00C37786">
      <w:pPr>
        <w:spacing w:line="480" w:lineRule="auto"/>
        <w:jc w:val="lowKashida"/>
      </w:pPr>
      <w:r w:rsidRPr="00056CE2">
        <w:t>In general, this chapter is to describe in depth of the process of lung tumour detection using UWB microwave imaging technique. To study the effectiveness of the technique, steps in conducting the project is by designing a UWB antenna and creating human thorax tissue model and tumour model and simulate it in CST</w:t>
      </w:r>
      <w:r>
        <w:t>.</w:t>
      </w:r>
    </w:p>
    <w:p w:rsidR="00C37786" w:rsidRDefault="00C37786" w:rsidP="00C37786">
      <w:pPr>
        <w:spacing w:line="480" w:lineRule="auto"/>
        <w:jc w:val="lowKashida"/>
      </w:pPr>
    </w:p>
    <w:p w:rsidR="00C37786" w:rsidRDefault="00C37786">
      <w:r>
        <w:br w:type="page"/>
      </w:r>
    </w:p>
    <w:p w:rsidR="00C37786" w:rsidRDefault="00C37786" w:rsidP="00C37786">
      <w:pPr>
        <w:pStyle w:val="Heading1"/>
      </w:pPr>
      <w:bookmarkStart w:id="124" w:name="_Toc468700668"/>
      <w:bookmarkEnd w:id="124"/>
    </w:p>
    <w:p w:rsidR="00C37786" w:rsidRDefault="008E428B" w:rsidP="00C37786">
      <w:pPr>
        <w:pStyle w:val="ReferenceHead"/>
      </w:pPr>
      <w:bookmarkStart w:id="125" w:name="_Toc468700669"/>
      <w:r>
        <w:t>RESULTS AND DISCUSSION</w:t>
      </w:r>
      <w:bookmarkEnd w:id="125"/>
      <w:r>
        <w:t xml:space="preserve"> </w:t>
      </w:r>
    </w:p>
    <w:p w:rsidR="00C37786" w:rsidRPr="003B4C9B" w:rsidRDefault="00C37786" w:rsidP="00C37786"/>
    <w:p w:rsidR="00C37786" w:rsidRPr="008C78E1" w:rsidRDefault="00C37786" w:rsidP="00C37786">
      <w:pPr>
        <w:pStyle w:val="Heading2"/>
      </w:pPr>
      <w:bookmarkStart w:id="126" w:name="_Toc468700670"/>
      <w:r w:rsidRPr="00A03DF1">
        <w:rPr>
          <w:noProof/>
        </w:rPr>
        <w:t>Introduction</w:t>
      </w:r>
      <w:bookmarkEnd w:id="126"/>
    </w:p>
    <w:p w:rsidR="008E428B" w:rsidRDefault="008E428B" w:rsidP="008E428B">
      <w:pPr>
        <w:spacing w:line="480" w:lineRule="auto"/>
        <w:jc w:val="lowKashida"/>
        <w:rPr>
          <w:color w:val="FF0000"/>
        </w:rPr>
      </w:pPr>
      <w:r w:rsidRPr="008E428B">
        <w:rPr>
          <w:color w:val="000000"/>
        </w:rPr>
        <w:t>This part of the report is to document and reassure all results obtained from the simulations meet the requirements, aims and fulfills the objectives of this project. This chapter discusses the analysis of the results, which will be very helpful to determine the enhancement and revised process to ensure this technique is applicable</w:t>
      </w:r>
      <w:r>
        <w:rPr>
          <w:color w:val="000000"/>
        </w:rPr>
        <w:t>.</w:t>
      </w:r>
    </w:p>
    <w:p w:rsidR="008E428B" w:rsidRPr="00756179" w:rsidRDefault="008E428B" w:rsidP="00C37786">
      <w:pPr>
        <w:spacing w:line="480" w:lineRule="auto"/>
        <w:jc w:val="lowKashida"/>
        <w:rPr>
          <w:color w:val="FF0000"/>
        </w:rPr>
      </w:pPr>
    </w:p>
    <w:p w:rsidR="00C37786" w:rsidRDefault="00C37786" w:rsidP="008E428B">
      <w:pPr>
        <w:pStyle w:val="Heading2"/>
      </w:pPr>
      <w:r w:rsidRPr="003D2D86">
        <w:t xml:space="preserve">   </w:t>
      </w:r>
      <w:bookmarkStart w:id="127" w:name="_Toc468700671"/>
      <w:r w:rsidR="008E428B">
        <w:rPr>
          <w:noProof/>
        </w:rPr>
        <w:t>Simulation Results</w:t>
      </w:r>
      <w:bookmarkEnd w:id="127"/>
    </w:p>
    <w:p w:rsidR="00C37786" w:rsidRPr="00706D00" w:rsidRDefault="008E428B" w:rsidP="00C37786">
      <w:pPr>
        <w:spacing w:line="480" w:lineRule="auto"/>
        <w:jc w:val="lowKashida"/>
      </w:pPr>
      <w:r w:rsidRPr="00056CE2">
        <w:t>Figure 4.3 illustrates the results obtained from the variation of antenna distance, d at 2.5 to 7 GHz. A tumour of 10mm radius is inserted for this process</w:t>
      </w:r>
      <w:r w:rsidRPr="00706D00">
        <w:t>.</w:t>
      </w:r>
    </w:p>
    <w:p w:rsidR="008E428B" w:rsidRPr="00056CE2" w:rsidRDefault="008E428B" w:rsidP="00706D00">
      <w:pPr>
        <w:spacing w:line="480" w:lineRule="auto"/>
        <w:jc w:val="center"/>
      </w:pPr>
      <w:r w:rsidRPr="00056CE2">
        <w:rPr>
          <w:noProof/>
        </w:rPr>
        <w:drawing>
          <wp:inline distT="0" distB="0" distL="0" distR="0" wp14:anchorId="2E83E549" wp14:editId="14FFE615">
            <wp:extent cx="3962735" cy="2282024"/>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istance11.tif"/>
                    <pic:cNvPicPr/>
                  </pic:nvPicPr>
                  <pic:blipFill>
                    <a:blip r:embed="rId55">
                      <a:extLst>
                        <a:ext uri="{28A0092B-C50C-407E-A947-70E740481C1C}">
                          <a14:useLocalDpi xmlns:a14="http://schemas.microsoft.com/office/drawing/2010/main" val="0"/>
                        </a:ext>
                      </a:extLst>
                    </a:blip>
                    <a:stretch>
                      <a:fillRect/>
                    </a:stretch>
                  </pic:blipFill>
                  <pic:spPr>
                    <a:xfrm>
                      <a:off x="0" y="0"/>
                      <a:ext cx="3975916" cy="2289615"/>
                    </a:xfrm>
                    <a:prstGeom prst="rect">
                      <a:avLst/>
                    </a:prstGeom>
                  </pic:spPr>
                </pic:pic>
              </a:graphicData>
            </a:graphic>
          </wp:inline>
        </w:drawing>
      </w:r>
    </w:p>
    <w:p w:rsidR="008E428B" w:rsidRPr="00706D00" w:rsidRDefault="008E428B" w:rsidP="00706D00">
      <w:pPr>
        <w:spacing w:line="480" w:lineRule="auto"/>
        <w:jc w:val="center"/>
      </w:pPr>
      <w:bookmarkStart w:id="128" w:name="_Toc468694891"/>
      <w:r>
        <w:t xml:space="preserve">Figure </w:t>
      </w:r>
      <w:r w:rsidR="00C95D6C">
        <w:fldChar w:fldCharType="begin"/>
      </w:r>
      <w:r w:rsidR="00C95D6C">
        <w:instrText xml:space="preserve"> STYLEREF 1 \s </w:instrText>
      </w:r>
      <w:r w:rsidR="00C95D6C">
        <w:fldChar w:fldCharType="separate"/>
      </w:r>
      <w:r w:rsidR="00561D13">
        <w:rPr>
          <w:cs/>
        </w:rPr>
        <w:t>‎</w:t>
      </w:r>
      <w:r w:rsidR="00561D13">
        <w:t>4</w:t>
      </w:r>
      <w:r w:rsidR="00C95D6C">
        <w:fldChar w:fldCharType="end"/>
      </w:r>
      <w:r>
        <w:t>.</w:t>
      </w:r>
      <w:r w:rsidR="00C95D6C">
        <w:fldChar w:fldCharType="begin"/>
      </w:r>
      <w:r w:rsidR="00C95D6C">
        <w:instrText xml:space="preserve"> SEQ Figure \* ARABIC \s 1 </w:instrText>
      </w:r>
      <w:r w:rsidR="00C95D6C">
        <w:fldChar w:fldCharType="separate"/>
      </w:r>
      <w:r w:rsidR="00561D13">
        <w:t>1</w:t>
      </w:r>
      <w:r w:rsidR="00C95D6C">
        <w:fldChar w:fldCharType="end"/>
      </w:r>
      <w:r>
        <w:t xml:space="preserve"> </w:t>
      </w:r>
      <w:r w:rsidRPr="00056CE2">
        <w:t xml:space="preserve">Simulated return loss with different values of </w:t>
      </w:r>
      <w:r w:rsidRPr="00706D00">
        <w:t>d</w:t>
      </w:r>
      <w:bookmarkEnd w:id="128"/>
    </w:p>
    <w:p w:rsidR="008E428B" w:rsidRPr="00706D00" w:rsidRDefault="008E428B" w:rsidP="00C37786">
      <w:pPr>
        <w:spacing w:line="480" w:lineRule="auto"/>
        <w:jc w:val="lowKashida"/>
      </w:pPr>
    </w:p>
    <w:p w:rsidR="008E428B" w:rsidRPr="00E9126C" w:rsidRDefault="008E428B" w:rsidP="008E428B">
      <w:pPr>
        <w:spacing w:line="480" w:lineRule="auto"/>
        <w:jc w:val="lowKashida"/>
      </w:pPr>
      <w:r w:rsidRPr="00E9126C">
        <w:lastRenderedPageBreak/>
        <w:t xml:space="preserve">From the graph, resonance frequencies of all four of the distances have reflection coefficients below -10 dB. This indicates that all the considered distances can be used to perform the imaging at the lungs to detect tumour. </w:t>
      </w:r>
    </w:p>
    <w:p w:rsidR="008E428B" w:rsidRPr="00E9126C" w:rsidRDefault="008E428B" w:rsidP="008E428B">
      <w:pPr>
        <w:spacing w:line="480" w:lineRule="auto"/>
        <w:jc w:val="lowKashida"/>
      </w:pPr>
    </w:p>
    <w:p w:rsidR="008E428B" w:rsidRPr="00E9126C" w:rsidRDefault="008E428B" w:rsidP="008E428B">
      <w:pPr>
        <w:spacing w:line="480" w:lineRule="auto"/>
        <w:jc w:val="lowKashida"/>
      </w:pPr>
      <w:r w:rsidRPr="00E9126C">
        <w:t xml:space="preserve">However, as can be seen from the graph above, it is found that the lowest return loss that the reflection coefficient represents is achieved by distance d = 10 mm. The graph also shows that the difference in losses of 10mm and other distances are very significant as listed in Table 4.3. </w:t>
      </w:r>
    </w:p>
    <w:p w:rsidR="008E428B" w:rsidRPr="00E9126C" w:rsidRDefault="008E428B" w:rsidP="008E428B">
      <w:pPr>
        <w:spacing w:line="480" w:lineRule="auto"/>
        <w:jc w:val="lowKashida"/>
      </w:pPr>
    </w:p>
    <w:p w:rsidR="008E428B" w:rsidRPr="00E9126C" w:rsidRDefault="008E428B" w:rsidP="008E428B">
      <w:pPr>
        <w:spacing w:line="480" w:lineRule="auto"/>
        <w:jc w:val="center"/>
      </w:pPr>
      <w:bookmarkStart w:id="129" w:name="_Toc468700689"/>
      <w:r>
        <w:t xml:space="preserve">Table </w:t>
      </w:r>
      <w:r w:rsidR="00C95D6C">
        <w:fldChar w:fldCharType="begin"/>
      </w:r>
      <w:r w:rsidR="00C95D6C">
        <w:instrText xml:space="preserve"> STYLEREF 1 \s </w:instrText>
      </w:r>
      <w:r w:rsidR="00C95D6C">
        <w:fldChar w:fldCharType="separate"/>
      </w:r>
      <w:r w:rsidR="00561D13">
        <w:rPr>
          <w:noProof/>
          <w:cs/>
        </w:rPr>
        <w:t>‎</w:t>
      </w:r>
      <w:r w:rsidR="00561D13">
        <w:rPr>
          <w:noProof/>
        </w:rPr>
        <w:t>4</w:t>
      </w:r>
      <w:r w:rsidR="00C95D6C">
        <w:rPr>
          <w:noProof/>
        </w:rPr>
        <w:fldChar w:fldCharType="end"/>
      </w:r>
      <w:r>
        <w:t>.</w:t>
      </w:r>
      <w:r w:rsidR="00C95D6C">
        <w:fldChar w:fldCharType="begin"/>
      </w:r>
      <w:r w:rsidR="00C95D6C">
        <w:instrText xml:space="preserve"> SEQ Table \* ARABIC \s 1 </w:instrText>
      </w:r>
      <w:r w:rsidR="00C95D6C">
        <w:fldChar w:fldCharType="separate"/>
      </w:r>
      <w:r w:rsidR="00561D13">
        <w:rPr>
          <w:noProof/>
        </w:rPr>
        <w:t>1</w:t>
      </w:r>
      <w:r w:rsidR="00C95D6C">
        <w:rPr>
          <w:noProof/>
        </w:rPr>
        <w:fldChar w:fldCharType="end"/>
      </w:r>
      <w:r>
        <w:t xml:space="preserve"> </w:t>
      </w:r>
      <w:r>
        <w:rPr>
          <w:noProof/>
        </w:rPr>
        <w:t>:</w:t>
      </w:r>
      <w:r w:rsidRPr="00597408">
        <w:t xml:space="preserve"> </w:t>
      </w:r>
      <w:r w:rsidRPr="00E9126C">
        <w:t>Reflection coefficient at different antenna distance</w:t>
      </w:r>
      <w:bookmarkEnd w:id="129"/>
    </w:p>
    <w:tbl>
      <w:tblPr>
        <w:tblW w:w="6254" w:type="dxa"/>
        <w:jc w:val="center"/>
        <w:tblLook w:val="04A0" w:firstRow="1" w:lastRow="0" w:firstColumn="1" w:lastColumn="0" w:noHBand="0" w:noVBand="1"/>
      </w:tblPr>
      <w:tblGrid>
        <w:gridCol w:w="3119"/>
        <w:gridCol w:w="3135"/>
      </w:tblGrid>
      <w:tr w:rsidR="008E428B" w:rsidRPr="00E9126C" w:rsidTr="008E428B">
        <w:trPr>
          <w:trHeight w:val="300"/>
          <w:jc w:val="center"/>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E428B" w:rsidRPr="00E9126C" w:rsidRDefault="008E428B" w:rsidP="008E428B">
            <w:pPr>
              <w:spacing w:line="480" w:lineRule="auto"/>
              <w:jc w:val="lowKashida"/>
            </w:pPr>
            <w:r w:rsidRPr="00E9126C">
              <w:t>Antenna distance, d (mm)</w:t>
            </w:r>
          </w:p>
        </w:tc>
        <w:tc>
          <w:tcPr>
            <w:tcW w:w="313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428B" w:rsidRPr="00E9126C" w:rsidRDefault="008E428B" w:rsidP="008E428B">
            <w:pPr>
              <w:spacing w:line="480" w:lineRule="auto"/>
              <w:jc w:val="lowKashida"/>
            </w:pPr>
            <w:r w:rsidRPr="00E9126C">
              <w:t>Reflection Coefficient (dB)</w:t>
            </w:r>
          </w:p>
        </w:tc>
      </w:tr>
      <w:tr w:rsidR="008E428B" w:rsidRPr="00E9126C" w:rsidTr="008E428B">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5</w:t>
            </w:r>
          </w:p>
        </w:tc>
        <w:tc>
          <w:tcPr>
            <w:tcW w:w="3135" w:type="dxa"/>
            <w:tcBorders>
              <w:top w:val="nil"/>
              <w:left w:val="nil"/>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-20.45</w:t>
            </w:r>
          </w:p>
        </w:tc>
      </w:tr>
      <w:tr w:rsidR="008E428B" w:rsidRPr="00E9126C" w:rsidTr="008E428B">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10</w:t>
            </w:r>
          </w:p>
        </w:tc>
        <w:tc>
          <w:tcPr>
            <w:tcW w:w="3135" w:type="dxa"/>
            <w:tcBorders>
              <w:top w:val="nil"/>
              <w:left w:val="nil"/>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-37.21</w:t>
            </w:r>
          </w:p>
        </w:tc>
      </w:tr>
      <w:tr w:rsidR="008E428B" w:rsidRPr="00E9126C" w:rsidTr="008E428B">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15</w:t>
            </w:r>
          </w:p>
        </w:tc>
        <w:tc>
          <w:tcPr>
            <w:tcW w:w="3135" w:type="dxa"/>
            <w:tcBorders>
              <w:top w:val="nil"/>
              <w:left w:val="nil"/>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-24.99</w:t>
            </w:r>
          </w:p>
        </w:tc>
      </w:tr>
      <w:tr w:rsidR="008E428B" w:rsidRPr="00E9126C" w:rsidTr="008E428B">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20</w:t>
            </w:r>
          </w:p>
        </w:tc>
        <w:tc>
          <w:tcPr>
            <w:tcW w:w="3135" w:type="dxa"/>
            <w:tcBorders>
              <w:top w:val="nil"/>
              <w:left w:val="nil"/>
              <w:bottom w:val="single" w:sz="4" w:space="0" w:color="auto"/>
              <w:right w:val="single" w:sz="4" w:space="0" w:color="auto"/>
            </w:tcBorders>
            <w:shd w:val="clear" w:color="auto" w:fill="auto"/>
            <w:noWrap/>
            <w:vAlign w:val="bottom"/>
            <w:hideMark/>
          </w:tcPr>
          <w:p w:rsidR="008E428B" w:rsidRPr="00056CE2" w:rsidRDefault="008E428B" w:rsidP="008E428B">
            <w:pPr>
              <w:spacing w:line="480" w:lineRule="auto"/>
              <w:jc w:val="center"/>
            </w:pPr>
            <w:r w:rsidRPr="00056CE2">
              <w:t>-24.93</w:t>
            </w:r>
          </w:p>
        </w:tc>
      </w:tr>
    </w:tbl>
    <w:p w:rsidR="008E428B" w:rsidRPr="00E9126C" w:rsidRDefault="008E428B" w:rsidP="008E428B">
      <w:pPr>
        <w:spacing w:line="480" w:lineRule="auto"/>
        <w:jc w:val="lowKashida"/>
      </w:pPr>
    </w:p>
    <w:p w:rsidR="008E428B" w:rsidRPr="00E9126C" w:rsidRDefault="008E428B" w:rsidP="008E428B">
      <w:pPr>
        <w:spacing w:line="480" w:lineRule="auto"/>
        <w:jc w:val="lowKashida"/>
      </w:pPr>
    </w:p>
    <w:p w:rsidR="008E428B" w:rsidRPr="00E9126C" w:rsidRDefault="008E428B" w:rsidP="0076740F">
      <w:pPr>
        <w:spacing w:line="480" w:lineRule="auto"/>
        <w:jc w:val="lowKashida"/>
      </w:pPr>
      <w:r w:rsidRPr="00E9126C">
        <w:t xml:space="preserve">At the beginning of the project, the exact frequency of this technique is unclear and can only be approximated by a range. Referring the figure, distance 10 mm as the best antenna distance works at resonance frequency of 3.67 GHz which meet the research result in </w:t>
      </w:r>
      <w:r w:rsidR="0076740F">
        <w:fldChar w:fldCharType="begin" w:fldLock="1"/>
      </w:r>
      <w:r w:rsidR="00CB7200">
        <w:instrText>ADDIN CSL_CITATION { "citationItems" : [ { "id" : "ITEM-1", "itemData" : { "author" : [ { "dropping-particle" : "", "family" : "Sorte", "given" : "Rajat R", "non-dropping-particle" : "", "parse-names" : false, "suffix" : "" }, { "dropping-particle" : "", "family" : "Sonwane", "given" : "Rahul R", "non-dropping-particle" : "", "parse-names" : false, "suffix" : "" }, { "dropping-particle" : "", "family" : "Thakur", "given" : "Nikhil L", "non-dropping-particle" : "", "parse-names" : false, "suffix" : "" }, { "dropping-particle" : "", "family" : "Akhade", "given" : "Swapnil A", "non-dropping-particle" : "", "parse-names" : false, "suffix" : "" }, { "dropping-particle" : "", "family" : "Kawale", "given" : "Shashwat N", "non-dropping-particle" : "", "parse-names" : false, "suffix" : "" }, { "dropping-particle" : "", "family" : "Dusawar", "given" : "R", "non-dropping-particle" : "", "parse-names" : false, "suffix" : "" }, { "dropping-particle" : "", "family" : "Lalwani", "given" : "Kapil K", "non-dropping-particle" : "", "parse-names" : false, "suffix" : "" } ], "id" : "ITEM-1", "issue" : "3", "issued" : { "date-parts" : [ [ "2015" ] ] }, "page" : "5-8", "title" : "PLC based Dam Automation System", "type" : "article-journal", "volume" : "2" }, "uris" : [ "http://www.mendeley.com/documents/?uuid=c1ca5353-b053-4d6f-a24b-00f81570a61c" ] } ], "mendeley" : { "formattedCitation" : "[9]", "plainTextFormattedCitation" : "[9]", "previouslyFormattedCitation" : "[9]" }, "properties" : { "noteIndex" : 0 }, "schema" : "https://github.com/citation-style-language/schema/raw/master/csl-citation.json" }</w:instrText>
      </w:r>
      <w:r w:rsidR="0076740F">
        <w:fldChar w:fldCharType="separate"/>
      </w:r>
      <w:r w:rsidR="0076740F" w:rsidRPr="0076740F">
        <w:rPr>
          <w:noProof/>
        </w:rPr>
        <w:t>[9]</w:t>
      </w:r>
      <w:r w:rsidR="0076740F">
        <w:fldChar w:fldCharType="end"/>
      </w:r>
      <w:r w:rsidR="0076740F">
        <w:t xml:space="preserve"> </w:t>
      </w:r>
      <w:r w:rsidRPr="00E9126C">
        <w:t>that reported the optimum frequency for lung related simulations is at the range of 3 to 6 GHz.</w:t>
      </w:r>
    </w:p>
    <w:p w:rsidR="008E428B" w:rsidRDefault="008E428B" w:rsidP="00C37786">
      <w:pPr>
        <w:spacing w:line="480" w:lineRule="auto"/>
        <w:jc w:val="lowKashida"/>
        <w:rPr>
          <w:color w:val="000000"/>
        </w:rPr>
      </w:pPr>
    </w:p>
    <w:p w:rsidR="00C37786"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30" w:name="_Toc468700672"/>
      <w:r w:rsidRPr="00A03DF1">
        <w:rPr>
          <w:noProof/>
        </w:rPr>
        <w:t>Sub-subheading 1</w:t>
      </w:r>
      <w:bookmarkEnd w:id="130"/>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Default="00C37786" w:rsidP="00C37786">
      <w:pPr>
        <w:pStyle w:val="Caption"/>
        <w:jc w:val="center"/>
      </w:pPr>
      <w:r w:rsidRPr="00597408">
        <w:rPr>
          <w:noProof/>
          <w:color w:val="000000"/>
        </w:rPr>
        <w:drawing>
          <wp:inline distT="0" distB="0" distL="0" distR="0" wp14:anchorId="2B4E79CA" wp14:editId="7CA30096">
            <wp:extent cx="5335270" cy="2258060"/>
            <wp:effectExtent l="0" t="0" r="0" b="8890"/>
            <wp:docPr id="7"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5270" cy="2258060"/>
                    </a:xfrm>
                    <a:prstGeom prst="rect">
                      <a:avLst/>
                    </a:prstGeom>
                    <a:noFill/>
                    <a:ln>
                      <a:noFill/>
                    </a:ln>
                  </pic:spPr>
                </pic:pic>
              </a:graphicData>
            </a:graphic>
          </wp:inline>
        </w:drawing>
      </w:r>
    </w:p>
    <w:p w:rsidR="00C37786" w:rsidRPr="00C443A5" w:rsidRDefault="00C37786" w:rsidP="00C37786">
      <w:pPr>
        <w:pStyle w:val="Caption"/>
        <w:jc w:val="center"/>
        <w:rPr>
          <w:lang w:bidi="ar-EG"/>
        </w:rPr>
      </w:pPr>
      <w:bookmarkStart w:id="131" w:name="_Toc468694892"/>
      <w:r>
        <w:t xml:space="preserve">Figure </w:t>
      </w:r>
      <w:r w:rsidR="00C95D6C">
        <w:fldChar w:fldCharType="begin"/>
      </w:r>
      <w:r w:rsidR="00C95D6C">
        <w:instrText xml:space="preserve"> STYLEREF 1 \s </w:instrText>
      </w:r>
      <w:r w:rsidR="00C95D6C">
        <w:fldChar w:fldCharType="separate"/>
      </w:r>
      <w:r w:rsidR="00561D13">
        <w:rPr>
          <w:noProof/>
          <w:cs/>
        </w:rPr>
        <w:t>‎</w:t>
      </w:r>
      <w:r w:rsidR="00561D13">
        <w:rPr>
          <w:noProof/>
        </w:rPr>
        <w:t>4</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2</w:t>
      </w:r>
      <w:r w:rsidR="00C95D6C">
        <w:rPr>
          <w:noProof/>
        </w:rPr>
        <w:fldChar w:fldCharType="end"/>
      </w:r>
      <w:r>
        <w:rPr>
          <w:lang w:bidi="ar-EG"/>
        </w:rPr>
        <w:t xml:space="preserve"> </w:t>
      </w:r>
      <w:r w:rsidR="00CD4EBB">
        <w:rPr>
          <w:lang w:bidi="ar-EG"/>
        </w:rPr>
        <w:t>Xxx</w:t>
      </w:r>
      <w:bookmarkEnd w:id="131"/>
    </w:p>
    <w:p w:rsidR="00C37786" w:rsidRPr="00A03DF1" w:rsidRDefault="00C37786" w:rsidP="00C37786">
      <w:pPr>
        <w:spacing w:line="480" w:lineRule="auto"/>
        <w:jc w:val="lowKashida"/>
        <w:rPr>
          <w:color w:val="000000"/>
        </w:rPr>
      </w:pPr>
    </w:p>
    <w:p w:rsidR="00C37786" w:rsidRDefault="00C37786" w:rsidP="00C37786">
      <w:pPr>
        <w:pStyle w:val="Heading3"/>
      </w:pPr>
      <w:r w:rsidRPr="003D2D86">
        <w:t xml:space="preserve">   </w:t>
      </w:r>
      <w:bookmarkStart w:id="132" w:name="_Toc468700673"/>
      <w:r>
        <w:rPr>
          <w:noProof/>
        </w:rPr>
        <w:t>Sub-subheading 2</w:t>
      </w:r>
      <w:bookmarkEnd w:id="132"/>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Pr="007D01D8" w:rsidRDefault="00C95D6C" w:rsidP="008E428B">
      <w:pPr>
        <w:rPr>
          <w:rFonts w:ascii="Calibri" w:hAnsi="Calibri" w:cs="Arial"/>
        </w:rPr>
      </w:pPr>
      <m:oMathPara>
        <m:oMathParaPr>
          <m:jc m:val="right"/>
        </m:oMathPara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r>
                <w:rPr>
                  <w:rFonts w:ascii="Cambria Math" w:hAnsi="Cambria Math"/>
                </w:rPr>
                <m:t xml:space="preserve">                                                                                             </m:t>
              </m:r>
              <m:d>
                <m:dPr>
                  <m:ctrlPr>
                    <w:rPr>
                      <w:rFonts w:ascii="Cambria Math" w:hAnsi="Cambria Math"/>
                      <w:i/>
                    </w:rPr>
                  </m:ctrlPr>
                </m:dPr>
                <m:e>
                  <m:r>
                    <w:rPr>
                      <w:rFonts w:ascii="Cambria Math" w:hAnsi="Cambria Math"/>
                    </w:rPr>
                    <m:t>4.1</m:t>
                  </m:r>
                </m:e>
              </m:d>
            </m:e>
          </m:nary>
        </m:oMath>
      </m:oMathPara>
    </w:p>
    <w:p w:rsidR="00C37786" w:rsidRDefault="00C37786" w:rsidP="00C37786">
      <w:pPr>
        <w:spacing w:line="480" w:lineRule="auto"/>
        <w:jc w:val="lowKashida"/>
        <w:rPr>
          <w:color w:val="000000"/>
        </w:rPr>
      </w:pPr>
    </w:p>
    <w:p w:rsidR="00C37786" w:rsidRDefault="00C37786" w:rsidP="00C37786">
      <w:pPr>
        <w:pStyle w:val="Heading3"/>
      </w:pPr>
      <w:r w:rsidRPr="003D2D86">
        <w:lastRenderedPageBreak/>
        <w:t xml:space="preserve">   </w:t>
      </w:r>
      <w:bookmarkStart w:id="133" w:name="_Toc468700674"/>
      <w:r>
        <w:rPr>
          <w:noProof/>
        </w:rPr>
        <w:t>Sub-subheading 3</w:t>
      </w:r>
      <w:bookmarkEnd w:id="133"/>
    </w:p>
    <w:p w:rsidR="00C37786" w:rsidRDefault="00C37786" w:rsidP="00C37786">
      <w:pPr>
        <w:spacing w:line="480" w:lineRule="auto"/>
        <w:jc w:val="lowKashida"/>
        <w:rPr>
          <w:color w:val="000000"/>
        </w:rPr>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p>
    <w:p w:rsidR="00C37786" w:rsidRDefault="00C37786" w:rsidP="00C37786">
      <w:pPr>
        <w:pStyle w:val="Caption"/>
        <w:jc w:val="center"/>
      </w:pPr>
      <w:r w:rsidRPr="00597408">
        <w:rPr>
          <w:b/>
          <w:bCs/>
          <w:noProof/>
        </w:rPr>
        <w:drawing>
          <wp:inline distT="0" distB="0" distL="0" distR="0" wp14:anchorId="145A8244" wp14:editId="6F442345">
            <wp:extent cx="5431790" cy="2755502"/>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31790" cy="2755502"/>
                    </a:xfrm>
                    <a:prstGeom prst="rect">
                      <a:avLst/>
                    </a:prstGeom>
                    <a:noFill/>
                    <a:ln>
                      <a:noFill/>
                    </a:ln>
                  </pic:spPr>
                </pic:pic>
              </a:graphicData>
            </a:graphic>
          </wp:inline>
        </w:drawing>
      </w:r>
    </w:p>
    <w:p w:rsidR="00C37786" w:rsidRPr="00C443A5" w:rsidRDefault="00C37786" w:rsidP="00C37786">
      <w:pPr>
        <w:pStyle w:val="Caption"/>
        <w:jc w:val="center"/>
        <w:rPr>
          <w:lang w:bidi="ar-EG"/>
        </w:rPr>
      </w:pPr>
      <w:bookmarkStart w:id="134" w:name="_Toc468694893"/>
      <w:r>
        <w:t xml:space="preserve">Figure </w:t>
      </w:r>
      <w:r w:rsidR="00C95D6C">
        <w:fldChar w:fldCharType="begin"/>
      </w:r>
      <w:r w:rsidR="00C95D6C">
        <w:instrText xml:space="preserve"> STYLEREF 1 \s </w:instrText>
      </w:r>
      <w:r w:rsidR="00C95D6C">
        <w:fldChar w:fldCharType="separate"/>
      </w:r>
      <w:r w:rsidR="00561D13">
        <w:rPr>
          <w:noProof/>
          <w:cs/>
        </w:rPr>
        <w:t>‎</w:t>
      </w:r>
      <w:r w:rsidR="00561D13">
        <w:rPr>
          <w:noProof/>
        </w:rPr>
        <w:t>4</w:t>
      </w:r>
      <w:r w:rsidR="00C95D6C">
        <w:rPr>
          <w:noProof/>
        </w:rPr>
        <w:fldChar w:fldCharType="end"/>
      </w:r>
      <w:r>
        <w:t>.</w:t>
      </w:r>
      <w:r w:rsidR="00C95D6C">
        <w:fldChar w:fldCharType="begin"/>
      </w:r>
      <w:r w:rsidR="00C95D6C">
        <w:instrText xml:space="preserve"> SEQ Figure \* ARABIC \s 1 </w:instrText>
      </w:r>
      <w:r w:rsidR="00C95D6C">
        <w:fldChar w:fldCharType="separate"/>
      </w:r>
      <w:r w:rsidR="00561D13">
        <w:rPr>
          <w:noProof/>
        </w:rPr>
        <w:t>3</w:t>
      </w:r>
      <w:r w:rsidR="00C95D6C">
        <w:rPr>
          <w:noProof/>
        </w:rPr>
        <w:fldChar w:fldCharType="end"/>
      </w:r>
      <w:r>
        <w:rPr>
          <w:lang w:bidi="ar-EG"/>
        </w:rPr>
        <w:t xml:space="preserve"> </w:t>
      </w:r>
      <w:r w:rsidR="00CD4EBB">
        <w:rPr>
          <w:lang w:bidi="ar-EG"/>
        </w:rPr>
        <w:t>Xxx</w:t>
      </w:r>
      <w:bookmarkEnd w:id="134"/>
    </w:p>
    <w:p w:rsidR="00C37786" w:rsidRPr="00A03DF1" w:rsidRDefault="00C37786" w:rsidP="00C37786">
      <w:pPr>
        <w:spacing w:line="480" w:lineRule="auto"/>
        <w:jc w:val="lowKashida"/>
        <w:rPr>
          <w:color w:val="000000"/>
        </w:rPr>
      </w:pPr>
    </w:p>
    <w:p w:rsidR="00C37786" w:rsidRPr="004475C9" w:rsidRDefault="00C37786" w:rsidP="00C37786">
      <w:pPr>
        <w:pStyle w:val="Heading2"/>
      </w:pPr>
      <w:bookmarkStart w:id="135" w:name="_Toc468700675"/>
      <w:r w:rsidRPr="00A03DF1">
        <w:rPr>
          <w:noProof/>
        </w:rPr>
        <w:t>Sub-heading 3</w:t>
      </w:r>
      <w:bookmarkEnd w:id="135"/>
    </w:p>
    <w:p w:rsidR="00C37786" w:rsidRDefault="00C37786" w:rsidP="00C37786">
      <w:pPr>
        <w:spacing w:line="480" w:lineRule="auto"/>
        <w:jc w:val="lowKashida"/>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sidR="00CB7200">
        <w:rPr>
          <w:color w:val="000000"/>
        </w:rPr>
        <w:t xml:space="preserve"> </w:t>
      </w:r>
      <w:r w:rsidR="00CB7200">
        <w:rPr>
          <w:color w:val="000000"/>
        </w:rPr>
        <w:fldChar w:fldCharType="begin" w:fldLock="1"/>
      </w:r>
      <w:r w:rsidR="00CB7200">
        <w:rPr>
          <w:color w:val="000000"/>
        </w:rPr>
        <w:instrText>ADDIN CSL_CITATION { "citationItems" : [ { "id" : "ITEM-1", "itemData" : { "author" : [ { "dropping-particle" : "", "family" : "El-kustaban", "given" : "Amin", "non-dropping-particle" : "", "parse-names" : false, "suffix" : "" }, { "dropping-particle" : "", "family" : "Qahtan", "given" : "Abdullah", "non-dropping-particle" : "", "parse-names" : false, "suffix" : "" }, { "dropping-particle" : "", "family" : "Al-yousfi", "given" : "Eyas", "non-dropping-particle" : "", "parse-names" : false, "suffix" : "" }, { "dropping-particle" : "", "family" : "Al-twaiti", "given" : "Maged", "non-dropping-particle" : "", "parse-names" : false, "suffix" : "" }, { "dropping-particle" : "", "family" : "Al-mhjari", "given" : "Maroof", "non-dropping-particle" : "", "parse-names" : false, "suffix" : "" } ], "id" : "ITEM-1", "issue" : "19", "issued" : { "date-parts" : [ [ "2014" ] ] }, "page" : "54-63", "title" : "Early Warning System For Sana ' a Water Stream ( Al-Saila )", "type" : "article-journal" }, "uris" : [ "http://www.mendeley.com/documents/?uuid=cdb03721-0b74-484e-b10a-4711886cab45" ] } ], "mendeley" : { "formattedCitation" : "[4]", "plainTextFormattedCitation" : "[4]", "previouslyFormattedCitation" : "[4]" }, "properties" : { "noteIndex" : 0 }, "schema" : "https://github.com/citation-style-language/schema/raw/master/csl-citation.json" }</w:instrText>
      </w:r>
      <w:r w:rsidR="00CB7200">
        <w:rPr>
          <w:color w:val="000000"/>
        </w:rPr>
        <w:fldChar w:fldCharType="separate"/>
      </w:r>
      <w:r w:rsidR="00CB7200" w:rsidRPr="00CB7200">
        <w:rPr>
          <w:noProof/>
          <w:color w:val="000000"/>
        </w:rPr>
        <w:t>[4]</w:t>
      </w:r>
      <w:r w:rsidR="00CB7200">
        <w:rPr>
          <w:color w:val="000000"/>
        </w:rPr>
        <w:fldChar w:fldCharType="end"/>
      </w:r>
      <w:r w:rsidR="00CB7200">
        <w:rPr>
          <w:color w:val="000000"/>
        </w:rPr>
        <w:fldChar w:fldCharType="begin" w:fldLock="1"/>
      </w:r>
      <w:r w:rsidR="00CB7200">
        <w:rPr>
          <w:color w:val="000000"/>
        </w:rPr>
        <w:instrText>ADDIN CSL_CITATION { "citationItems" : [ { "id" : "ITEM-1", "itemData" : { "author" : [ { "dropping-particle" : "", "family" : "Pudasaini", "given" : "Sanam", "non-dropping-particle" : "", "parse-names" : false, "suffix" : "" }, { "dropping-particle" : "", "family" : "Pathak", "given" : "Anuj", "non-dropping-particle" : "", "parse-names" : false, "suffix" : "" }, { "dropping-particle" : "", "family" : "Dhakal", "given" : "Sukirti", "non-dropping-particle" : "", "parse-names" : false, "suffix" : "" }, { "dropping-particle" : "", "family" : "Paudel", "given" : "Milan", "non-dropping-particle" : "", "parse-names" : false, "suffix" : "" } ], "container-title" : "International Journal of Scientific and Research Publications", "id" : "ITEM-1", "issue" : "9", "issued" : { "date-parts" : [ [ "2014" ] ] }, "page" : "518-521", "title" : "Automatic Water Level Controller with Short Messaging Service (SMS) Notification", "type" : "article-journal", "volume" : "4" }, "uris" : [ "http://www.mendeley.com/documents/?uuid=2eea17c8-51db-4d6a-8525-33cd7ed2e411" ] } ], "mendeley" : { "formattedCitation" : "[5]", "plainTextFormattedCitation" : "[5]" }, "properties" : { "noteIndex" : 0 }, "schema" : "https://github.com/citation-style-language/schema/raw/master/csl-citation.json" }</w:instrText>
      </w:r>
      <w:r w:rsidR="00CB7200">
        <w:rPr>
          <w:color w:val="000000"/>
        </w:rPr>
        <w:fldChar w:fldCharType="separate"/>
      </w:r>
      <w:r w:rsidR="00CB7200" w:rsidRPr="00CB7200">
        <w:rPr>
          <w:noProof/>
          <w:color w:val="000000"/>
        </w:rPr>
        <w:t>[5]</w:t>
      </w:r>
      <w:r w:rsidR="00CB7200">
        <w:rPr>
          <w:color w:val="000000"/>
        </w:rPr>
        <w:fldChar w:fldCharType="end"/>
      </w:r>
      <w:r>
        <w:rPr>
          <w:color w:val="000000"/>
        </w:rPr>
        <w:t>.</w:t>
      </w:r>
      <w:r>
        <w:t xml:space="preserve"> </w:t>
      </w:r>
    </w:p>
    <w:p w:rsidR="00C37786" w:rsidRDefault="00C37786" w:rsidP="00C37786">
      <w:pPr>
        <w:pStyle w:val="Caption"/>
        <w:keepNext/>
        <w:spacing w:line="480" w:lineRule="auto"/>
        <w:jc w:val="center"/>
      </w:pPr>
      <w:bookmarkStart w:id="136" w:name="_Toc468700690"/>
      <w:r>
        <w:lastRenderedPageBreak/>
        <w:t xml:space="preserve">Table </w:t>
      </w:r>
      <w:r w:rsidR="00C95D6C">
        <w:fldChar w:fldCharType="begin"/>
      </w:r>
      <w:r w:rsidR="00C95D6C">
        <w:instrText xml:space="preserve"> STYLEREF 1 \s </w:instrText>
      </w:r>
      <w:r w:rsidR="00C95D6C">
        <w:fldChar w:fldCharType="separate"/>
      </w:r>
      <w:r w:rsidR="00561D13">
        <w:rPr>
          <w:noProof/>
          <w:cs/>
        </w:rPr>
        <w:t>‎</w:t>
      </w:r>
      <w:r w:rsidR="00561D13">
        <w:rPr>
          <w:noProof/>
        </w:rPr>
        <w:t>4</w:t>
      </w:r>
      <w:r w:rsidR="00C95D6C">
        <w:rPr>
          <w:noProof/>
        </w:rPr>
        <w:fldChar w:fldCharType="end"/>
      </w:r>
      <w:r>
        <w:t>.</w:t>
      </w:r>
      <w:r w:rsidR="00C95D6C">
        <w:fldChar w:fldCharType="begin"/>
      </w:r>
      <w:r w:rsidR="00C95D6C">
        <w:instrText xml:space="preserve"> SEQ Table \* ARABIC \s 1 </w:instrText>
      </w:r>
      <w:r w:rsidR="00C95D6C">
        <w:fldChar w:fldCharType="separate"/>
      </w:r>
      <w:r w:rsidR="00561D13">
        <w:rPr>
          <w:noProof/>
        </w:rPr>
        <w:t>2</w:t>
      </w:r>
      <w:r w:rsidR="00C95D6C">
        <w:rPr>
          <w:noProof/>
        </w:rPr>
        <w:fldChar w:fldCharType="end"/>
      </w:r>
      <w:r>
        <w:t xml:space="preserve"> </w:t>
      </w:r>
      <w:r>
        <w:rPr>
          <w:noProof/>
        </w:rPr>
        <w:t>:</w:t>
      </w:r>
      <w:r w:rsidRPr="00597408">
        <w:t xml:space="preserve"> </w:t>
      </w:r>
      <w:r w:rsidRPr="00597408">
        <w:rPr>
          <w:color w:val="000000"/>
        </w:rPr>
        <w:t>Myths and fact about Mobile Phones and Base Stations</w:t>
      </w:r>
      <w:bookmarkEnd w:id="136"/>
    </w:p>
    <w:tbl>
      <w:tblPr>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4590"/>
      </w:tblGrid>
      <w:tr w:rsidR="00C37786" w:rsidRPr="00597408" w:rsidTr="00BE34CD">
        <w:tc>
          <w:tcPr>
            <w:tcW w:w="3618" w:type="dxa"/>
            <w:shd w:val="pct25" w:color="auto" w:fill="auto"/>
          </w:tcPr>
          <w:p w:rsidR="00C37786" w:rsidRPr="00597408" w:rsidRDefault="00C37786" w:rsidP="00BE34CD">
            <w:pPr>
              <w:autoSpaceDE w:val="0"/>
              <w:autoSpaceDN w:val="0"/>
              <w:adjustRightInd w:val="0"/>
              <w:spacing w:line="360" w:lineRule="auto"/>
              <w:jc w:val="both"/>
              <w:rPr>
                <w:color w:val="000000"/>
                <w:sz w:val="22"/>
                <w:szCs w:val="22"/>
              </w:rPr>
            </w:pPr>
            <w:r w:rsidRPr="00597408">
              <w:rPr>
                <w:b/>
                <w:bCs/>
                <w:sz w:val="28"/>
                <w:szCs w:val="28"/>
              </w:rPr>
              <w:t xml:space="preserve">MYTH </w:t>
            </w:r>
          </w:p>
        </w:tc>
        <w:tc>
          <w:tcPr>
            <w:tcW w:w="4590" w:type="dxa"/>
            <w:shd w:val="pct25" w:color="auto" w:fill="auto"/>
          </w:tcPr>
          <w:p w:rsidR="00C37786" w:rsidRPr="00597408" w:rsidRDefault="00C37786" w:rsidP="00BE34CD">
            <w:pPr>
              <w:autoSpaceDE w:val="0"/>
              <w:autoSpaceDN w:val="0"/>
              <w:adjustRightInd w:val="0"/>
              <w:spacing w:line="360" w:lineRule="auto"/>
              <w:jc w:val="both"/>
              <w:rPr>
                <w:color w:val="000000"/>
                <w:sz w:val="22"/>
                <w:szCs w:val="22"/>
              </w:rPr>
            </w:pPr>
            <w:r w:rsidRPr="00597408">
              <w:rPr>
                <w:b/>
                <w:bCs/>
                <w:sz w:val="28"/>
                <w:szCs w:val="28"/>
              </w:rPr>
              <w:t>FACT</w:t>
            </w:r>
          </w:p>
        </w:tc>
      </w:tr>
      <w:tr w:rsidR="00C37786" w:rsidRPr="00597408" w:rsidTr="00BE34CD">
        <w:tc>
          <w:tcPr>
            <w:tcW w:w="3618" w:type="dxa"/>
            <w:shd w:val="clear" w:color="auto" w:fill="auto"/>
          </w:tcPr>
          <w:p w:rsidR="00C37786" w:rsidRPr="006A1B43" w:rsidRDefault="00C37786" w:rsidP="00BE34CD">
            <w:pPr>
              <w:numPr>
                <w:ilvl w:val="0"/>
                <w:numId w:val="30"/>
              </w:numPr>
              <w:tabs>
                <w:tab w:val="left" w:pos="170"/>
              </w:tabs>
              <w:spacing w:line="360" w:lineRule="auto"/>
              <w:ind w:left="170" w:right="60" w:hanging="170"/>
              <w:jc w:val="both"/>
              <w:rPr>
                <w:color w:val="000000"/>
              </w:rPr>
            </w:pPr>
            <w:r w:rsidRPr="00597408">
              <w:rPr>
                <w:color w:val="000000"/>
              </w:rPr>
              <w:t>Mobile phones cause brain cancers - look at all those people who used mobile phones and are ill.</w:t>
            </w:r>
          </w:p>
        </w:tc>
        <w:tc>
          <w:tcPr>
            <w:tcW w:w="4590" w:type="dxa"/>
            <w:shd w:val="clear" w:color="auto" w:fill="auto"/>
          </w:tcPr>
          <w:p w:rsidR="00C37786" w:rsidRPr="00597408" w:rsidRDefault="00C37786" w:rsidP="00BE34CD">
            <w:pPr>
              <w:numPr>
                <w:ilvl w:val="0"/>
                <w:numId w:val="31"/>
              </w:numPr>
              <w:tabs>
                <w:tab w:val="left" w:pos="162"/>
              </w:tabs>
              <w:spacing w:line="360" w:lineRule="auto"/>
              <w:ind w:left="162" w:right="100" w:hanging="161"/>
              <w:jc w:val="both"/>
              <w:rPr>
                <w:color w:val="000000"/>
              </w:rPr>
            </w:pPr>
            <w:r w:rsidRPr="00597408">
              <w:rPr>
                <w:color w:val="000000"/>
              </w:rPr>
              <w:t>Despite individual cases, there is no scientific evidence that brain cancers are caused by mobile phone use.</w:t>
            </w:r>
          </w:p>
          <w:p w:rsidR="00C37786" w:rsidRPr="00597408" w:rsidRDefault="00C37786" w:rsidP="00BE34CD">
            <w:pPr>
              <w:autoSpaceDE w:val="0"/>
              <w:autoSpaceDN w:val="0"/>
              <w:adjustRightInd w:val="0"/>
              <w:spacing w:line="360" w:lineRule="auto"/>
              <w:jc w:val="both"/>
              <w:rPr>
                <w:color w:val="000000"/>
              </w:rPr>
            </w:pPr>
          </w:p>
        </w:tc>
      </w:tr>
      <w:tr w:rsidR="00C37786" w:rsidRPr="00597408" w:rsidTr="00BE34CD">
        <w:tc>
          <w:tcPr>
            <w:tcW w:w="3618" w:type="dxa"/>
            <w:shd w:val="clear" w:color="auto" w:fill="auto"/>
          </w:tcPr>
          <w:p w:rsidR="00C37786" w:rsidRPr="00597408" w:rsidRDefault="00C37786" w:rsidP="00BE34CD">
            <w:pPr>
              <w:numPr>
                <w:ilvl w:val="0"/>
                <w:numId w:val="30"/>
              </w:numPr>
              <w:tabs>
                <w:tab w:val="left" w:pos="170"/>
              </w:tabs>
              <w:spacing w:line="360" w:lineRule="auto"/>
              <w:ind w:left="170" w:right="100" w:hanging="170"/>
              <w:jc w:val="both"/>
              <w:rPr>
                <w:color w:val="000000"/>
              </w:rPr>
            </w:pPr>
            <w:r w:rsidRPr="00597408">
              <w:rPr>
                <w:color w:val="000000"/>
              </w:rPr>
              <w:t>Mobile phones are so powerful that they can damage your brain.</w:t>
            </w:r>
          </w:p>
          <w:p w:rsidR="00C37786" w:rsidRPr="00597408" w:rsidRDefault="00C37786" w:rsidP="00BE34CD">
            <w:pPr>
              <w:autoSpaceDE w:val="0"/>
              <w:autoSpaceDN w:val="0"/>
              <w:adjustRightInd w:val="0"/>
              <w:spacing w:line="360" w:lineRule="auto"/>
              <w:jc w:val="both"/>
              <w:rPr>
                <w:color w:val="000000"/>
              </w:rPr>
            </w:pP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hanging="162"/>
              <w:jc w:val="both"/>
              <w:rPr>
                <w:color w:val="000000"/>
              </w:rPr>
            </w:pPr>
            <w:r w:rsidRPr="00597408">
              <w:rPr>
                <w:color w:val="000000"/>
              </w:rPr>
              <w:t>Mobile phones typically have an output of less than 1 watt that may increase the temperature of the brain by fractions of a degree, less than normal exercise.</w:t>
            </w:r>
          </w:p>
        </w:tc>
      </w:tr>
      <w:tr w:rsidR="00C37786" w:rsidRPr="00597408" w:rsidTr="00BE34CD">
        <w:tc>
          <w:tcPr>
            <w:tcW w:w="3618" w:type="dxa"/>
            <w:shd w:val="clear" w:color="auto" w:fill="auto"/>
          </w:tcPr>
          <w:p w:rsidR="00C37786" w:rsidRPr="006A1B43" w:rsidRDefault="00C37786" w:rsidP="00BE34CD">
            <w:pPr>
              <w:numPr>
                <w:ilvl w:val="0"/>
                <w:numId w:val="30"/>
              </w:numPr>
              <w:tabs>
                <w:tab w:val="left" w:pos="170"/>
              </w:tabs>
              <w:spacing w:line="360" w:lineRule="auto"/>
              <w:ind w:left="170" w:right="80" w:hanging="170"/>
              <w:jc w:val="both"/>
              <w:rPr>
                <w:color w:val="000000"/>
              </w:rPr>
            </w:pPr>
            <w:r w:rsidRPr="00597408">
              <w:rPr>
                <w:color w:val="000000"/>
              </w:rPr>
              <w:t>You are safer using a mobile phone in a car because it shields you from the radiation.</w:t>
            </w: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right="260" w:hanging="161"/>
              <w:jc w:val="both"/>
              <w:rPr>
                <w:color w:val="000000"/>
              </w:rPr>
            </w:pPr>
            <w:r w:rsidRPr="00597408">
              <w:rPr>
                <w:color w:val="000000"/>
              </w:rPr>
              <w:t>Mobile phones automatically increase their input in a car to overcome the shielding.</w:t>
            </w:r>
          </w:p>
        </w:tc>
      </w:tr>
      <w:tr w:rsidR="00C37786" w:rsidRPr="00597408" w:rsidTr="00BE34CD">
        <w:tc>
          <w:tcPr>
            <w:tcW w:w="3618" w:type="dxa"/>
            <w:shd w:val="clear" w:color="auto" w:fill="auto"/>
          </w:tcPr>
          <w:p w:rsidR="00C37786" w:rsidRPr="00597408" w:rsidRDefault="00C37786" w:rsidP="00BE34CD">
            <w:pPr>
              <w:numPr>
                <w:ilvl w:val="0"/>
                <w:numId w:val="30"/>
              </w:numPr>
              <w:tabs>
                <w:tab w:val="left" w:pos="170"/>
              </w:tabs>
              <w:spacing w:line="360" w:lineRule="auto"/>
              <w:ind w:left="170" w:hanging="170"/>
              <w:jc w:val="both"/>
              <w:rPr>
                <w:color w:val="000000"/>
              </w:rPr>
            </w:pPr>
            <w:r w:rsidRPr="00597408">
              <w:rPr>
                <w:color w:val="000000"/>
              </w:rPr>
              <w:t>Using mobile phones in a car does not affect your driving skills.</w:t>
            </w:r>
          </w:p>
          <w:p w:rsidR="00C37786" w:rsidRPr="00597408" w:rsidRDefault="00C37786" w:rsidP="00BE34CD">
            <w:pPr>
              <w:autoSpaceDE w:val="0"/>
              <w:autoSpaceDN w:val="0"/>
              <w:adjustRightInd w:val="0"/>
              <w:spacing w:line="360" w:lineRule="auto"/>
              <w:jc w:val="both"/>
              <w:rPr>
                <w:color w:val="000000"/>
              </w:rPr>
            </w:pPr>
          </w:p>
        </w:tc>
        <w:tc>
          <w:tcPr>
            <w:tcW w:w="4590" w:type="dxa"/>
            <w:shd w:val="clear" w:color="auto" w:fill="auto"/>
          </w:tcPr>
          <w:p w:rsidR="00C37786" w:rsidRPr="006A1B43" w:rsidRDefault="00C37786" w:rsidP="00BE34CD">
            <w:pPr>
              <w:numPr>
                <w:ilvl w:val="0"/>
                <w:numId w:val="31"/>
              </w:numPr>
              <w:tabs>
                <w:tab w:val="left" w:pos="162"/>
              </w:tabs>
              <w:spacing w:line="360" w:lineRule="auto"/>
              <w:ind w:left="162" w:hanging="162"/>
              <w:jc w:val="both"/>
              <w:rPr>
                <w:color w:val="000000"/>
              </w:rPr>
            </w:pPr>
            <w:r w:rsidRPr="00597408">
              <w:rPr>
                <w:color w:val="000000"/>
              </w:rPr>
              <w:t>You are four times more likely to have an accident crash because of divided attention, and it is similar to drunk-driving.</w:t>
            </w:r>
          </w:p>
        </w:tc>
      </w:tr>
    </w:tbl>
    <w:p w:rsidR="00C37786" w:rsidRDefault="00C37786" w:rsidP="00C37786">
      <w:pPr>
        <w:spacing w:line="480" w:lineRule="auto"/>
        <w:jc w:val="lowKashida"/>
      </w:pPr>
    </w:p>
    <w:p w:rsidR="00C37786" w:rsidRDefault="00C37786" w:rsidP="00C37786">
      <w:pPr>
        <w:pStyle w:val="Heading2"/>
      </w:pPr>
      <w:bookmarkStart w:id="137" w:name="_Toc468700676"/>
      <w:r w:rsidRPr="00A03DF1">
        <w:rPr>
          <w:noProof/>
        </w:rPr>
        <w:t>Summary</w:t>
      </w:r>
      <w:bookmarkEnd w:id="137"/>
    </w:p>
    <w:p w:rsidR="00C37786" w:rsidRDefault="00C37786" w:rsidP="00C37786">
      <w:pPr>
        <w:spacing w:line="480" w:lineRule="auto"/>
        <w:jc w:val="lowKashida"/>
      </w:pPr>
      <w:r w:rsidRPr="00D3575E">
        <w:rPr>
          <w:color w:val="000000"/>
        </w:rPr>
        <w:t>The implementation of an antenna with a narrow beam-width helps to combat impairments such as path loss and interference. The effects of the Polarization mismatch and the polarization reflection will be eliminated if both the transmitting and the receiving antennas have circular polarization diversity. The implementation of circular polarization is more suitable for indoor wireless dynamic environments because it does</w:t>
      </w:r>
      <w:r>
        <w:rPr>
          <w:color w:val="000000"/>
        </w:rPr>
        <w:t>.</w:t>
      </w:r>
      <w:r>
        <w:t xml:space="preserve"> </w:t>
      </w:r>
    </w:p>
    <w:p w:rsidR="00C37786" w:rsidRDefault="00C37786" w:rsidP="00C37786">
      <w:pPr>
        <w:spacing w:line="480" w:lineRule="auto"/>
        <w:jc w:val="lowKashida"/>
      </w:pPr>
    </w:p>
    <w:p w:rsidR="00C37786" w:rsidRDefault="00C37786" w:rsidP="00C37786">
      <w:pPr>
        <w:spacing w:line="480" w:lineRule="auto"/>
        <w:jc w:val="lowKashida"/>
        <w:rPr>
          <w:lang w:bidi="ar-EG"/>
        </w:rPr>
      </w:pPr>
    </w:p>
    <w:p w:rsidR="00F671E5" w:rsidRDefault="00F671E5">
      <w:pPr>
        <w:rPr>
          <w:b/>
          <w:bCs/>
          <w:kern w:val="24"/>
          <w:sz w:val="28"/>
          <w:szCs w:val="28"/>
          <w:u w:color="FF0000"/>
        </w:rPr>
      </w:pPr>
    </w:p>
    <w:p w:rsidR="00F671E5" w:rsidRDefault="00F671E5">
      <w:pPr>
        <w:rPr>
          <w:b/>
          <w:bCs/>
          <w:kern w:val="24"/>
          <w:sz w:val="28"/>
          <w:szCs w:val="28"/>
          <w:u w:color="FF0000"/>
        </w:rPr>
      </w:pPr>
    </w:p>
    <w:p w:rsidR="00F671E5" w:rsidRDefault="00F671E5">
      <w:pPr>
        <w:rPr>
          <w:b/>
          <w:bCs/>
          <w:kern w:val="24"/>
          <w:sz w:val="28"/>
          <w:szCs w:val="28"/>
          <w:u w:color="FF0000"/>
        </w:rPr>
      </w:pPr>
    </w:p>
    <w:p w:rsidR="00F671E5" w:rsidRDefault="00F671E5"/>
    <w:p w:rsidR="00F671E5" w:rsidRDefault="00F671E5" w:rsidP="00F671E5">
      <w:pPr>
        <w:pStyle w:val="Heading1"/>
      </w:pPr>
      <w:bookmarkStart w:id="138" w:name="_Toc468700677"/>
      <w:bookmarkEnd w:id="138"/>
    </w:p>
    <w:p w:rsidR="00F671E5" w:rsidRDefault="00F671E5" w:rsidP="00F671E5">
      <w:pPr>
        <w:pStyle w:val="ReferenceHead"/>
      </w:pPr>
      <w:bookmarkStart w:id="139" w:name="_Toc468700678"/>
      <w:r>
        <w:t>CONCLUSION AND FUTURE WORK</w:t>
      </w:r>
      <w:bookmarkEnd w:id="139"/>
      <w:r>
        <w:t xml:space="preserve">   </w:t>
      </w:r>
    </w:p>
    <w:p w:rsidR="00F671E5" w:rsidRPr="003B4C9B" w:rsidRDefault="00F671E5" w:rsidP="00F671E5"/>
    <w:p w:rsidR="00F671E5" w:rsidRPr="008C78E1" w:rsidRDefault="00F671E5" w:rsidP="00F671E5">
      <w:pPr>
        <w:pStyle w:val="Heading2"/>
      </w:pPr>
      <w:bookmarkStart w:id="140" w:name="_Toc468700679"/>
      <w:r>
        <w:rPr>
          <w:noProof/>
        </w:rPr>
        <w:t>Conclusion</w:t>
      </w:r>
      <w:bookmarkEnd w:id="140"/>
    </w:p>
    <w:p w:rsidR="00F671E5" w:rsidRDefault="00F671E5" w:rsidP="00F671E5">
      <w:pPr>
        <w:spacing w:line="480" w:lineRule="auto"/>
        <w:jc w:val="lowKashida"/>
        <w:rPr>
          <w:color w:val="000000"/>
        </w:rPr>
      </w:pPr>
      <w:r w:rsidRPr="00F671E5">
        <w:rPr>
          <w:color w:val="000000"/>
        </w:rPr>
        <w:t>In general, it can be concluded that UWB microwave imaging technique can detect lung tumour. To detect tumour by using this technique, the difference of dielectric properties of biological tissue is important as they are the measure of electromagnetic radiation interaction with its constituent at the cellular and molecular level. Lung tissue has significantly low dielectric properties compared to the dielectric properties of tumour tissue</w:t>
      </w:r>
      <w:r>
        <w:rPr>
          <w:color w:val="000000"/>
        </w:rPr>
        <w:t>.</w:t>
      </w:r>
    </w:p>
    <w:p w:rsidR="00F671E5" w:rsidRDefault="00F671E5" w:rsidP="00F671E5">
      <w:pPr>
        <w:pStyle w:val="Heading2"/>
        <w:rPr>
          <w:noProof/>
        </w:rPr>
      </w:pPr>
      <w:bookmarkStart w:id="141" w:name="_Toc468700680"/>
      <w:r>
        <w:rPr>
          <w:noProof/>
        </w:rPr>
        <w:t>Future Work</w:t>
      </w:r>
      <w:bookmarkEnd w:id="141"/>
    </w:p>
    <w:p w:rsidR="00F671E5" w:rsidRPr="00F671E5" w:rsidRDefault="00F671E5" w:rsidP="00F671E5">
      <w:pPr>
        <w:spacing w:line="480" w:lineRule="auto"/>
        <w:jc w:val="lowKashida"/>
        <w:rPr>
          <w:color w:val="000000"/>
        </w:rPr>
      </w:pPr>
      <w:r w:rsidRPr="00F671E5">
        <w:rPr>
          <w:color w:val="000000"/>
        </w:rPr>
        <w:t xml:space="preserve">There are several future promising research works related to this </w:t>
      </w:r>
      <w:r>
        <w:rPr>
          <w:color w:val="000000"/>
        </w:rPr>
        <w:t>project</w:t>
      </w:r>
      <w:r w:rsidRPr="00F671E5">
        <w:rPr>
          <w:color w:val="000000"/>
        </w:rPr>
        <w:t>:</w:t>
      </w:r>
    </w:p>
    <w:p w:rsidR="00F671E5" w:rsidRPr="00F671E5" w:rsidRDefault="00F671E5" w:rsidP="00F671E5">
      <w:pPr>
        <w:pStyle w:val="ListParagraph"/>
        <w:numPr>
          <w:ilvl w:val="0"/>
          <w:numId w:val="37"/>
        </w:numPr>
        <w:spacing w:line="480" w:lineRule="auto"/>
        <w:jc w:val="lowKashida"/>
        <w:rPr>
          <w:color w:val="000000"/>
        </w:rPr>
      </w:pPr>
      <w:r w:rsidRPr="00F671E5">
        <w:rPr>
          <w:color w:val="000000"/>
        </w:rPr>
        <w:t xml:space="preserve">The evolution in new channel coding codes such as the LDPC codes which theoretically can achieve the Shannon’s limit. This poises another opportunity for the researchers to integrate these new codes to the cooperation communication scheme and analyzes the new performance. </w:t>
      </w:r>
    </w:p>
    <w:p w:rsidR="00F671E5" w:rsidRPr="00F671E5" w:rsidRDefault="00F671E5" w:rsidP="00F671E5">
      <w:pPr>
        <w:pStyle w:val="ListParagraph"/>
        <w:numPr>
          <w:ilvl w:val="0"/>
          <w:numId w:val="37"/>
        </w:numPr>
        <w:spacing w:line="480" w:lineRule="auto"/>
        <w:jc w:val="lowKashida"/>
        <w:rPr>
          <w:color w:val="000000"/>
        </w:rPr>
      </w:pPr>
      <w:r w:rsidRPr="00F671E5">
        <w:rPr>
          <w:color w:val="000000"/>
        </w:rPr>
        <w:t>Most of the works done in coded cooperation integrates the cooperation communication with fixed code rate channel code. The Fountain codes are another new channel coding that offers good property like having low decoding complexity which is very much required in the cooperation scheme.</w:t>
      </w:r>
    </w:p>
    <w:p w:rsidR="00F671E5" w:rsidRPr="00F671E5" w:rsidRDefault="00F671E5" w:rsidP="00F671E5">
      <w:pPr>
        <w:spacing w:line="480" w:lineRule="auto"/>
        <w:jc w:val="lowKashida"/>
        <w:rPr>
          <w:color w:val="000000"/>
        </w:rPr>
      </w:pPr>
    </w:p>
    <w:p w:rsidR="00C05DE6" w:rsidRDefault="00821E51" w:rsidP="00F671E5">
      <w:pPr>
        <w:pStyle w:val="ReferenceHead"/>
      </w:pPr>
      <w:bookmarkStart w:id="142" w:name="_Toc468700681"/>
      <w:r>
        <w:lastRenderedPageBreak/>
        <w:t>References</w:t>
      </w:r>
      <w:bookmarkEnd w:id="142"/>
    </w:p>
    <w:p w:rsidR="00CB7200" w:rsidRPr="00CB7200" w:rsidRDefault="00821E51" w:rsidP="00CB7200">
      <w:pPr>
        <w:widowControl w:val="0"/>
        <w:autoSpaceDE w:val="0"/>
        <w:autoSpaceDN w:val="0"/>
        <w:adjustRightInd w:val="0"/>
        <w:spacing w:before="240" w:after="80"/>
        <w:ind w:left="640" w:hanging="640"/>
        <w:rPr>
          <w:noProof/>
          <w:sz w:val="28"/>
        </w:rPr>
      </w:pPr>
      <w:r>
        <w:fldChar w:fldCharType="begin" w:fldLock="1"/>
      </w:r>
      <w:r>
        <w:instrText xml:space="preserve">ADDIN Mendeley Bibliography CSL_BIBLIOGRAPHY </w:instrText>
      </w:r>
      <w:r>
        <w:fldChar w:fldCharType="separate"/>
      </w:r>
      <w:r w:rsidR="00CB7200" w:rsidRPr="00CB7200">
        <w:rPr>
          <w:noProof/>
          <w:sz w:val="28"/>
        </w:rPr>
        <w:t>[1]</w:t>
      </w:r>
      <w:r w:rsidR="00CB7200" w:rsidRPr="00CB7200">
        <w:rPr>
          <w:noProof/>
          <w:sz w:val="28"/>
        </w:rPr>
        <w:tab/>
        <w:t xml:space="preserve">S. Azid, B. Sharma, K. Raghuwaiya, A. Chand, S. Prasad, and A. Jacquier, “SMS based flood monitoring and early warning system,” </w:t>
      </w:r>
      <w:r w:rsidR="00CB7200" w:rsidRPr="00CB7200">
        <w:rPr>
          <w:i/>
          <w:iCs/>
          <w:noProof/>
          <w:sz w:val="28"/>
        </w:rPr>
        <w:t>ARPN J. Eng. Appl. Sci.</w:t>
      </w:r>
      <w:r w:rsidR="00CB7200" w:rsidRPr="00CB7200">
        <w:rPr>
          <w:noProof/>
          <w:sz w:val="28"/>
        </w:rPr>
        <w:t>, vol. 10, no. 15, pp. 6387–6391, 2015.</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[2]</w:t>
      </w:r>
      <w:r w:rsidRPr="00CB7200">
        <w:rPr>
          <w:noProof/>
          <w:sz w:val="28"/>
        </w:rPr>
        <w:tab/>
        <w:t>P. Bhardwaj, Y. S. Rajawat, S. Rajput, S. S. Narvariya, and L. Narayan, “Automatic Dam Shutter Senses the Water Level and,” pp. 69–71, 2014.</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[3]</w:t>
      </w:r>
      <w:r w:rsidRPr="00CB7200">
        <w:rPr>
          <w:noProof/>
          <w:sz w:val="28"/>
        </w:rPr>
        <w:tab/>
        <w:t xml:space="preserve">E. V. Ebere and O. O. Francisca, “Microcontroller based Automatic Water level Control System,” </w:t>
      </w:r>
      <w:r w:rsidRPr="00CB7200">
        <w:rPr>
          <w:i/>
          <w:iCs/>
          <w:noProof/>
          <w:sz w:val="28"/>
        </w:rPr>
        <w:t>Int. J. Innov. Res. Comput. Commun. Eng.</w:t>
      </w:r>
      <w:r w:rsidRPr="00CB7200">
        <w:rPr>
          <w:noProof/>
          <w:sz w:val="28"/>
        </w:rPr>
        <w:t>, vol. 1, no. 6, pp. 1390–1396, 2013.</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[4]</w:t>
      </w:r>
      <w:r w:rsidRPr="00CB7200">
        <w:rPr>
          <w:noProof/>
          <w:sz w:val="28"/>
        </w:rPr>
        <w:tab/>
        <w:t>A. El-kustaban, A. Qahtan, E. Al-yousfi, M. Al-twaiti, and M. Al-mhjari, “Early Warning System For Sana ’ a Water Stream ( Al-Saila ),” no. 19, pp. 54–63, 2014.</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[5]</w:t>
      </w:r>
      <w:r w:rsidRPr="00CB7200">
        <w:rPr>
          <w:noProof/>
          <w:sz w:val="28"/>
        </w:rPr>
        <w:tab/>
        <w:t xml:space="preserve">S. Pudasaini, A. Pathak, S. Dhakal, and M. Paudel, “Automatic Water Level Controller with Short Messaging Service (SMS) Notification,” </w:t>
      </w:r>
      <w:r w:rsidRPr="00CB7200">
        <w:rPr>
          <w:i/>
          <w:iCs/>
          <w:noProof/>
          <w:sz w:val="28"/>
        </w:rPr>
        <w:t>Int. J. Sci. Res. Publ.</w:t>
      </w:r>
      <w:r w:rsidRPr="00CB7200">
        <w:rPr>
          <w:noProof/>
          <w:sz w:val="28"/>
        </w:rPr>
        <w:t>, vol. 4, no. 9, pp. 518–521, 2014.</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[6]</w:t>
      </w:r>
      <w:r w:rsidRPr="00CB7200">
        <w:rPr>
          <w:noProof/>
          <w:sz w:val="28"/>
        </w:rPr>
        <w:tab/>
        <w:t xml:space="preserve">S. M. K. Reza </w:t>
      </w:r>
      <w:r w:rsidRPr="00CB7200">
        <w:rPr>
          <w:i/>
          <w:iCs/>
          <w:noProof/>
          <w:sz w:val="28"/>
        </w:rPr>
        <w:t>et al.</w:t>
      </w:r>
      <w:r w:rsidRPr="00CB7200">
        <w:rPr>
          <w:noProof/>
          <w:sz w:val="28"/>
        </w:rPr>
        <w:t xml:space="preserve">, “Microcontroller Based Automated Water Level Sensing and Controlling: Design and Implementation Issue,” </w:t>
      </w:r>
      <w:r w:rsidRPr="00CB7200">
        <w:rPr>
          <w:i/>
          <w:iCs/>
          <w:noProof/>
          <w:sz w:val="28"/>
        </w:rPr>
        <w:t>World Congr. Eng. Comput. Sci. Vols 1 2</w:t>
      </w:r>
      <w:r w:rsidRPr="00CB7200">
        <w:rPr>
          <w:noProof/>
          <w:sz w:val="28"/>
        </w:rPr>
        <w:t>, vol. I, pp. 220–224, 2010.</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[7]</w:t>
      </w:r>
      <w:r w:rsidRPr="00CB7200">
        <w:rPr>
          <w:noProof/>
          <w:sz w:val="28"/>
        </w:rPr>
        <w:tab/>
        <w:t>S. Shiravale, “Flood Alert System by using Weather Forecasting Data and Wireless Sensor Network,” vol. 124, no. 10, pp. 14–16, 2015.</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[8]</w:t>
      </w:r>
      <w:r w:rsidRPr="00CB7200">
        <w:rPr>
          <w:noProof/>
          <w:sz w:val="28"/>
        </w:rPr>
        <w:tab/>
        <w:t xml:space="preserve">O. Shoewu and S. O. Olatinwo, “Design and Implementation of a Microcontroller Based Automatic Gate,” </w:t>
      </w:r>
      <w:r w:rsidRPr="00CB7200">
        <w:rPr>
          <w:i/>
          <w:iCs/>
          <w:noProof/>
          <w:sz w:val="28"/>
        </w:rPr>
        <w:t>IEEE African J. Comput. ICT</w:t>
      </w:r>
      <w:r w:rsidRPr="00CB7200">
        <w:rPr>
          <w:noProof/>
          <w:sz w:val="28"/>
        </w:rPr>
        <w:t>, vol. 6, no. 1, pp. 21–31, 2013.</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[9]</w:t>
      </w:r>
      <w:r w:rsidRPr="00CB7200">
        <w:rPr>
          <w:noProof/>
          <w:sz w:val="28"/>
        </w:rPr>
        <w:tab/>
        <w:t xml:space="preserve">R. R. Sorte </w:t>
      </w:r>
      <w:r w:rsidRPr="00CB7200">
        <w:rPr>
          <w:i/>
          <w:iCs/>
          <w:noProof/>
          <w:sz w:val="28"/>
        </w:rPr>
        <w:t>et al.</w:t>
      </w:r>
      <w:r w:rsidRPr="00CB7200">
        <w:rPr>
          <w:noProof/>
          <w:sz w:val="28"/>
        </w:rPr>
        <w:t>, “PLC based Dam Automation System,” vol. 2, no. 3, pp. 5–8, 2015.</w:t>
      </w:r>
    </w:p>
    <w:p w:rsidR="00CB7200" w:rsidRPr="00CB7200" w:rsidRDefault="00CB7200" w:rsidP="00CB7200">
      <w:pPr>
        <w:widowControl w:val="0"/>
        <w:autoSpaceDE w:val="0"/>
        <w:autoSpaceDN w:val="0"/>
        <w:adjustRightInd w:val="0"/>
        <w:spacing w:before="240" w:after="80"/>
        <w:ind w:left="640" w:hanging="640"/>
        <w:rPr>
          <w:noProof/>
          <w:sz w:val="28"/>
        </w:rPr>
      </w:pPr>
      <w:r w:rsidRPr="00CB7200">
        <w:rPr>
          <w:noProof/>
          <w:sz w:val="28"/>
        </w:rPr>
        <w:t>[10]</w:t>
      </w:r>
      <w:r w:rsidRPr="00CB7200">
        <w:rPr>
          <w:noProof/>
          <w:sz w:val="28"/>
        </w:rPr>
        <w:tab/>
        <w:t>S. Unit and E. Systems, “Embedded Systems Design,” pp. 4–6.</w:t>
      </w:r>
    </w:p>
    <w:p w:rsidR="00821E51" w:rsidRDefault="00821E51" w:rsidP="00BE34CD">
      <w:pPr>
        <w:pStyle w:val="ReferenceHead"/>
        <w:spacing w:line="240" w:lineRule="auto"/>
        <w:jc w:val="left"/>
      </w:pPr>
      <w:r>
        <w:fldChar w:fldCharType="end"/>
      </w:r>
    </w:p>
    <w:p w:rsidR="00C05DE6" w:rsidRDefault="00C05DE6" w:rsidP="00342DC9">
      <w:pPr>
        <w:spacing w:line="480" w:lineRule="auto"/>
        <w:jc w:val="lowKashida"/>
        <w:rPr>
          <w:sz w:val="28"/>
          <w:szCs w:val="28"/>
        </w:rPr>
      </w:pPr>
    </w:p>
    <w:p w:rsidR="00C05DE6" w:rsidRDefault="00C05DE6" w:rsidP="00C05DE6">
      <w:pPr>
        <w:pStyle w:val="ReferenceHead"/>
        <w:rPr>
          <w:lang w:bidi="ar-EG"/>
        </w:rPr>
      </w:pPr>
      <w:bookmarkStart w:id="143" w:name="_Toc249358637"/>
      <w:bookmarkStart w:id="144" w:name="_Toc249421820"/>
      <w:bookmarkStart w:id="145" w:name="_Toc249930501"/>
      <w:bookmarkStart w:id="146" w:name="_Toc468700682"/>
      <w:r>
        <w:rPr>
          <w:lang w:bidi="ar-EG"/>
        </w:rPr>
        <w:lastRenderedPageBreak/>
        <w:t>APPENDIX A</w:t>
      </w:r>
      <w:bookmarkEnd w:id="143"/>
      <w:bookmarkEnd w:id="144"/>
      <w:bookmarkEnd w:id="145"/>
      <w:bookmarkEnd w:id="146"/>
    </w:p>
    <w:p w:rsidR="00C05DE6" w:rsidRPr="00B92BC3" w:rsidRDefault="00C05DE6" w:rsidP="00C05DE6">
      <w:pPr>
        <w:pStyle w:val="ReferenceHead"/>
        <w:rPr>
          <w:lang w:bidi="ar-EG"/>
        </w:rPr>
      </w:pPr>
      <w:bookmarkStart w:id="147" w:name="_Toc249358638"/>
      <w:bookmarkStart w:id="148" w:name="_Toc249421821"/>
      <w:bookmarkStart w:id="149" w:name="_Toc249930502"/>
      <w:bookmarkStart w:id="150" w:name="_Toc468700683"/>
      <w:r w:rsidRPr="00B92BC3">
        <w:rPr>
          <w:lang w:bidi="ar-EG"/>
        </w:rPr>
        <w:t>A</w:t>
      </w:r>
      <w:r>
        <w:rPr>
          <w:lang w:bidi="ar-EG"/>
        </w:rPr>
        <w:t>DS</w:t>
      </w:r>
      <w:r w:rsidRPr="00B92BC3">
        <w:rPr>
          <w:lang w:bidi="ar-EG"/>
        </w:rPr>
        <w:t xml:space="preserve"> S</w:t>
      </w:r>
      <w:r>
        <w:rPr>
          <w:lang w:bidi="ar-EG"/>
        </w:rPr>
        <w:t>chematics</w:t>
      </w:r>
      <w:r w:rsidRPr="00B92BC3">
        <w:rPr>
          <w:lang w:bidi="ar-EG"/>
        </w:rPr>
        <w:t xml:space="preserve"> </w:t>
      </w:r>
      <w:r>
        <w:rPr>
          <w:lang w:bidi="ar-EG"/>
        </w:rPr>
        <w:t>to</w:t>
      </w:r>
      <w:r w:rsidRPr="00B92BC3">
        <w:rPr>
          <w:lang w:bidi="ar-EG"/>
        </w:rPr>
        <w:t xml:space="preserve"> D</w:t>
      </w:r>
      <w:r>
        <w:rPr>
          <w:lang w:bidi="ar-EG"/>
        </w:rPr>
        <w:t>esign</w:t>
      </w:r>
      <w:r w:rsidRPr="00B92BC3">
        <w:rPr>
          <w:lang w:bidi="ar-EG"/>
        </w:rPr>
        <w:t xml:space="preserve"> </w:t>
      </w:r>
      <w:r>
        <w:rPr>
          <w:lang w:bidi="ar-EG"/>
        </w:rPr>
        <w:t>Path</w:t>
      </w:r>
      <w:r w:rsidRPr="00B92BC3">
        <w:rPr>
          <w:lang w:bidi="ar-EG"/>
        </w:rPr>
        <w:t xml:space="preserve"> 3 </w:t>
      </w:r>
      <w:r>
        <w:rPr>
          <w:lang w:bidi="ar-EG"/>
        </w:rPr>
        <w:t>and Path</w:t>
      </w:r>
      <w:r w:rsidRPr="00B92BC3">
        <w:rPr>
          <w:lang w:bidi="ar-EG"/>
        </w:rPr>
        <w:t xml:space="preserve"> 4 </w:t>
      </w:r>
      <w:r>
        <w:rPr>
          <w:lang w:bidi="ar-EG"/>
        </w:rPr>
        <w:t>of the Planar</w:t>
      </w:r>
      <w:r w:rsidRPr="00B92BC3">
        <w:rPr>
          <w:lang w:bidi="ar-EG"/>
        </w:rPr>
        <w:t xml:space="preserve"> M</w:t>
      </w:r>
      <w:r>
        <w:rPr>
          <w:lang w:bidi="ar-EG"/>
        </w:rPr>
        <w:t>icrostrip</w:t>
      </w:r>
      <w:r w:rsidRPr="00B92BC3">
        <w:rPr>
          <w:lang w:bidi="ar-EG"/>
        </w:rPr>
        <w:t xml:space="preserve"> A</w:t>
      </w:r>
      <w:r>
        <w:rPr>
          <w:lang w:bidi="ar-EG"/>
        </w:rPr>
        <w:t>ntenna</w:t>
      </w:r>
      <w:r w:rsidRPr="00B92BC3">
        <w:rPr>
          <w:lang w:bidi="ar-EG"/>
        </w:rPr>
        <w:t xml:space="preserve"> A</w:t>
      </w:r>
      <w:r>
        <w:rPr>
          <w:lang w:bidi="ar-EG"/>
        </w:rPr>
        <w:t>rray</w:t>
      </w:r>
      <w:r w:rsidRPr="00B92BC3">
        <w:rPr>
          <w:lang w:bidi="ar-EG"/>
        </w:rPr>
        <w:t xml:space="preserve"> </w:t>
      </w:r>
      <w:r>
        <w:rPr>
          <w:lang w:bidi="ar-EG"/>
        </w:rPr>
        <w:t>with</w:t>
      </w:r>
      <w:r w:rsidRPr="00B92BC3">
        <w:rPr>
          <w:lang w:bidi="ar-EG"/>
        </w:rPr>
        <w:t xml:space="preserve"> 4×4 </w:t>
      </w:r>
      <w:smartTag w:uri="urn:schemas-microsoft-com:office:smarttags" w:element="place">
        <w:smartTag w:uri="urn:schemas-microsoft-com:office:smarttags" w:element="City">
          <w:r w:rsidRPr="00B92BC3">
            <w:rPr>
              <w:lang w:bidi="ar-EG"/>
            </w:rPr>
            <w:t>B</w:t>
          </w:r>
          <w:r>
            <w:rPr>
              <w:lang w:bidi="ar-EG"/>
            </w:rPr>
            <w:t>utler</w:t>
          </w:r>
        </w:smartTag>
      </w:smartTag>
      <w:r w:rsidRPr="00B92BC3">
        <w:rPr>
          <w:lang w:bidi="ar-EG"/>
        </w:rPr>
        <w:t xml:space="preserve"> M</w:t>
      </w:r>
      <w:r>
        <w:rPr>
          <w:lang w:bidi="ar-EG"/>
        </w:rPr>
        <w:t>atrix</w:t>
      </w:r>
      <w:bookmarkEnd w:id="147"/>
      <w:bookmarkEnd w:id="148"/>
      <w:bookmarkEnd w:id="149"/>
      <w:bookmarkEnd w:id="150"/>
    </w:p>
    <w:p w:rsidR="00C05DE6" w:rsidRPr="001A0040" w:rsidRDefault="00C05DE6" w:rsidP="00C05DE6">
      <w:pPr>
        <w:pStyle w:val="IEEEParagraph"/>
        <w:spacing w:line="480" w:lineRule="auto"/>
        <w:ind w:firstLine="0"/>
        <w:jc w:val="left"/>
        <w:rPr>
          <w:color w:val="000000"/>
          <w:sz w:val="24"/>
        </w:rPr>
      </w:pPr>
      <w:r w:rsidRPr="001A0040">
        <w:rPr>
          <w:color w:val="000000"/>
          <w:sz w:val="24"/>
        </w:rPr>
        <w:t xml:space="preserve">Figure A.1 shows the ADS schematic for path 3 which connects between antenna 3 and </w:t>
      </w:r>
      <w:r w:rsidRPr="007221F0">
        <w:rPr>
          <w:color w:val="000000"/>
          <w:sz w:val="24"/>
          <w:lang w:bidi="ar-EG"/>
        </w:rPr>
        <w:t>4×4</w:t>
      </w:r>
      <w:r w:rsidRPr="001A0040">
        <w:rPr>
          <w:color w:val="000000"/>
          <w:lang w:bidi="ar-EG"/>
        </w:rPr>
        <w:t xml:space="preserve"> </w:t>
      </w:r>
      <w:smartTag w:uri="urn:schemas-microsoft-com:office:smarttags" w:element="place">
        <w:smartTag w:uri="urn:schemas-microsoft-com:office:smarttags" w:element="City">
          <w:r w:rsidRPr="001A0040">
            <w:rPr>
              <w:color w:val="000000"/>
              <w:sz w:val="24"/>
            </w:rPr>
            <w:t>Butler</w:t>
          </w:r>
        </w:smartTag>
      </w:smartTag>
      <w:r w:rsidRPr="001A0040">
        <w:rPr>
          <w:color w:val="000000"/>
          <w:sz w:val="24"/>
        </w:rPr>
        <w:t xml:space="preserve"> matrix.</w:t>
      </w:r>
      <w:r>
        <w:rPr>
          <w:color w:val="000000"/>
          <w:sz w:val="24"/>
        </w:rPr>
        <w:t xml:space="preserve"> </w:t>
      </w:r>
      <w:r w:rsidRPr="001A0040">
        <w:rPr>
          <w:color w:val="000000"/>
          <w:sz w:val="24"/>
        </w:rPr>
        <w:t>The ADS schematic to modify the length of path 3 is shown in Figure A.2.</w:t>
      </w:r>
    </w:p>
    <w:p w:rsidR="00C05DE6" w:rsidRPr="0076014F" w:rsidRDefault="00DA52FE" w:rsidP="00C05DE6">
      <w:pPr>
        <w:pStyle w:val="IEEEParagraph"/>
        <w:spacing w:line="480" w:lineRule="auto"/>
        <w:ind w:firstLine="0"/>
        <w:jc w:val="center"/>
        <w:rPr>
          <w:color w:val="FF0000"/>
          <w:sz w:val="24"/>
        </w:rPr>
      </w:pPr>
      <w:r w:rsidRPr="0076014F">
        <w:rPr>
          <w:noProof/>
          <w:color w:val="FF0000"/>
          <w:lang w:val="en-US" w:eastAsia="en-US"/>
        </w:rPr>
        <w:drawing>
          <wp:inline distT="0" distB="0" distL="0" distR="0">
            <wp:extent cx="3935730" cy="2273935"/>
            <wp:effectExtent l="0" t="0" r="0" b="0"/>
            <wp:docPr id="2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6">
                      <a:extLst>
                        <a:ext uri="{28A0092B-C50C-407E-A947-70E740481C1C}">
                          <a14:useLocalDpi xmlns:a14="http://schemas.microsoft.com/office/drawing/2010/main" val="0"/>
                        </a:ext>
                      </a:extLst>
                    </a:blip>
                    <a:srcRect l="2759" t="3600" r="3040" b="2414"/>
                    <a:stretch>
                      <a:fillRect/>
                    </a:stretch>
                  </pic:blipFill>
                  <pic:spPr bwMode="auto">
                    <a:xfrm>
                      <a:off x="0" y="0"/>
                      <a:ext cx="3935730" cy="2273935"/>
                    </a:xfrm>
                    <a:prstGeom prst="rect">
                      <a:avLst/>
                    </a:prstGeom>
                    <a:noFill/>
                    <a:ln>
                      <a:noFill/>
                    </a:ln>
                  </pic:spPr>
                </pic:pic>
              </a:graphicData>
            </a:graphic>
          </wp:inline>
        </w:drawing>
      </w:r>
    </w:p>
    <w:p w:rsidR="00C05DE6" w:rsidRPr="008B378F" w:rsidRDefault="00C05DE6" w:rsidP="00C05DE6">
      <w:pPr>
        <w:pStyle w:val="Caption"/>
        <w:jc w:val="center"/>
        <w:rPr>
          <w:color w:val="000000"/>
        </w:rPr>
      </w:pPr>
      <w:r w:rsidRPr="008B378F">
        <w:rPr>
          <w:color w:val="000000"/>
        </w:rPr>
        <w:t>Figure A.1 ADS schematic for path 3</w:t>
      </w:r>
    </w:p>
    <w:p w:rsidR="00C05DE6" w:rsidRPr="0076014F" w:rsidRDefault="00C05DE6" w:rsidP="00C05DE6">
      <w:pPr>
        <w:rPr>
          <w:color w:val="FF0000"/>
        </w:rPr>
      </w:pPr>
    </w:p>
    <w:p w:rsidR="00C05DE6" w:rsidRPr="0076014F" w:rsidRDefault="00DA52FE" w:rsidP="00C05DE6">
      <w:pPr>
        <w:pStyle w:val="IEEEParagraph"/>
        <w:spacing w:line="480" w:lineRule="auto"/>
        <w:ind w:firstLine="0"/>
        <w:jc w:val="center"/>
        <w:rPr>
          <w:color w:val="FF0000"/>
          <w:sz w:val="24"/>
        </w:rPr>
      </w:pPr>
      <w:r w:rsidRPr="0076014F">
        <w:rPr>
          <w:noProof/>
          <w:color w:val="FF0000"/>
          <w:lang w:val="en-US" w:eastAsia="en-US"/>
        </w:rPr>
        <w:drawing>
          <wp:inline distT="0" distB="0" distL="0" distR="0">
            <wp:extent cx="4277995" cy="2440940"/>
            <wp:effectExtent l="0" t="0" r="0" b="0"/>
            <wp:docPr id="2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ChangeArrowheads="1"/>
                    </pic:cNvPicPr>
                  </pic:nvPicPr>
                  <pic:blipFill>
                    <a:blip r:embed="rId57">
                      <a:extLst>
                        <a:ext uri="{28A0092B-C50C-407E-A947-70E740481C1C}">
                          <a14:useLocalDpi xmlns:a14="http://schemas.microsoft.com/office/drawing/2010/main" val="0"/>
                        </a:ext>
                      </a:extLst>
                    </a:blip>
                    <a:srcRect l="3459" t="2524" r="1590" b="3377"/>
                    <a:stretch>
                      <a:fillRect/>
                    </a:stretch>
                  </pic:blipFill>
                  <pic:spPr bwMode="auto">
                    <a:xfrm>
                      <a:off x="0" y="0"/>
                      <a:ext cx="4277995" cy="2440940"/>
                    </a:xfrm>
                    <a:prstGeom prst="rect">
                      <a:avLst/>
                    </a:prstGeom>
                    <a:noFill/>
                    <a:ln>
                      <a:noFill/>
                    </a:ln>
                  </pic:spPr>
                </pic:pic>
              </a:graphicData>
            </a:graphic>
          </wp:inline>
        </w:drawing>
      </w:r>
    </w:p>
    <w:p w:rsidR="00C05DE6" w:rsidRPr="008B378F" w:rsidRDefault="00C05DE6" w:rsidP="00C05DE6">
      <w:pPr>
        <w:pStyle w:val="Caption"/>
        <w:jc w:val="center"/>
        <w:rPr>
          <w:color w:val="000000"/>
        </w:rPr>
      </w:pPr>
      <w:r w:rsidRPr="008B378F">
        <w:rPr>
          <w:color w:val="000000"/>
        </w:rPr>
        <w:t>Figure A.2 ADS schematic to modify the length of path 3</w:t>
      </w:r>
    </w:p>
    <w:p w:rsidR="00C05DE6" w:rsidRDefault="00C05DE6" w:rsidP="00C05DE6"/>
    <w:p w:rsidR="00C05DE6" w:rsidRDefault="00A03DF1" w:rsidP="00C05DE6">
      <w:pPr>
        <w:pStyle w:val="ReferenceHead"/>
      </w:pPr>
      <w:bookmarkStart w:id="151" w:name="_Toc249358641"/>
      <w:bookmarkStart w:id="152" w:name="_Toc249421824"/>
      <w:bookmarkStart w:id="153" w:name="_Toc249930505"/>
      <w:bookmarkStart w:id="154" w:name="_Toc232837935"/>
      <w:bookmarkStart w:id="155" w:name="_Toc247437657"/>
      <w:r>
        <w:br w:type="page"/>
      </w:r>
      <w:bookmarkStart w:id="156" w:name="_Toc468700684"/>
      <w:r w:rsidR="00C05DE6">
        <w:lastRenderedPageBreak/>
        <w:t xml:space="preserve">APPENDIX </w:t>
      </w:r>
      <w:bookmarkEnd w:id="151"/>
      <w:bookmarkEnd w:id="152"/>
      <w:bookmarkEnd w:id="153"/>
      <w:r>
        <w:t>B</w:t>
      </w:r>
      <w:bookmarkEnd w:id="156"/>
    </w:p>
    <w:p w:rsidR="00C05DE6" w:rsidRDefault="00C05DE6" w:rsidP="00C05DE6">
      <w:pPr>
        <w:pStyle w:val="ReferenceHead"/>
      </w:pPr>
      <w:bookmarkStart w:id="157" w:name="_Toc249358642"/>
      <w:bookmarkStart w:id="158" w:name="_Toc249421825"/>
      <w:bookmarkStart w:id="159" w:name="_Toc249930506"/>
      <w:bookmarkStart w:id="160" w:name="_Toc468700685"/>
      <w:r>
        <w:t>Propagation Constant Inside the Cavity</w:t>
      </w:r>
      <w:bookmarkEnd w:id="157"/>
      <w:bookmarkEnd w:id="158"/>
      <w:bookmarkEnd w:id="159"/>
      <w:bookmarkEnd w:id="160"/>
    </w:p>
    <w:bookmarkEnd w:id="154"/>
    <w:bookmarkEnd w:id="155"/>
    <w:p w:rsidR="00C05DE6" w:rsidRDefault="00C05DE6" w:rsidP="00C05DE6">
      <w:pPr>
        <w:spacing w:line="480" w:lineRule="auto"/>
        <w:rPr>
          <w:sz w:val="22"/>
          <w:szCs w:val="22"/>
        </w:rPr>
      </w:pPr>
    </w:p>
    <w:p w:rsidR="00C05DE6" w:rsidRPr="00BE28DA" w:rsidRDefault="00BE28DA" w:rsidP="00BE28DA">
      <w:pPr>
        <w:spacing w:line="480" w:lineRule="auto"/>
        <w:jc w:val="lowKashida"/>
        <w:rPr>
          <w:sz w:val="22"/>
          <w:szCs w:val="22"/>
          <w:lang w:val="fr-FR"/>
        </w:rPr>
      </w:pPr>
      <w:r w:rsidRPr="00BE28DA">
        <w:rPr>
          <w:sz w:val="22"/>
          <w:szCs w:val="22"/>
          <w:lang w:val="fr-FR"/>
        </w:rPr>
        <w:t>.</w:t>
      </w:r>
    </w:p>
    <w:sectPr w:rsidR="00C05DE6" w:rsidRPr="00BE28DA" w:rsidSect="001D557B">
      <w:pgSz w:w="12240" w:h="15840" w:code="1"/>
      <w:pgMar w:top="1418" w:right="1418" w:bottom="1418" w:left="2268" w:header="720" w:footer="72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6C" w:rsidRDefault="00C95D6C">
      <w:r>
        <w:separator/>
      </w:r>
    </w:p>
  </w:endnote>
  <w:endnote w:type="continuationSeparator" w:id="0">
    <w:p w:rsidR="00C95D6C" w:rsidRDefault="00C9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Default="008E428B" w:rsidP="002A7A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428B" w:rsidRDefault="008E428B" w:rsidP="00283E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Pr="006F1D54" w:rsidRDefault="008E428B" w:rsidP="002A7A2A">
    <w:pPr>
      <w:pStyle w:val="Footer"/>
      <w:framePr w:wrap="around" w:vAnchor="text" w:hAnchor="margin" w:xAlign="center" w:y="1"/>
      <w:rPr>
        <w:rStyle w:val="PageNumber"/>
        <w:sz w:val="22"/>
      </w:rPr>
    </w:pPr>
    <w:r w:rsidRPr="004402B9">
      <w:rPr>
        <w:rStyle w:val="PageNumber"/>
        <w:sz w:val="20"/>
      </w:rPr>
      <w:fldChar w:fldCharType="begin"/>
    </w:r>
    <w:r w:rsidRPr="004402B9">
      <w:rPr>
        <w:rStyle w:val="PageNumber"/>
        <w:sz w:val="20"/>
      </w:rPr>
      <w:instrText xml:space="preserve">PAGE  </w:instrText>
    </w:r>
    <w:r w:rsidRPr="004402B9">
      <w:rPr>
        <w:rStyle w:val="PageNumber"/>
        <w:sz w:val="20"/>
      </w:rPr>
      <w:fldChar w:fldCharType="separate"/>
    </w:r>
    <w:r w:rsidR="00D7102C">
      <w:rPr>
        <w:rStyle w:val="PageNumber"/>
        <w:noProof/>
        <w:sz w:val="20"/>
      </w:rPr>
      <w:t>27</w:t>
    </w:r>
    <w:r w:rsidRPr="004402B9">
      <w:rPr>
        <w:rStyle w:val="PageNumber"/>
        <w:sz w:val="20"/>
      </w:rPr>
      <w:fldChar w:fldCharType="end"/>
    </w:r>
  </w:p>
  <w:p w:rsidR="008E428B" w:rsidRDefault="008E428B" w:rsidP="00283E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6C" w:rsidRDefault="00C95D6C">
      <w:r>
        <w:separator/>
      </w:r>
    </w:p>
  </w:footnote>
  <w:footnote w:type="continuationSeparator" w:id="0">
    <w:p w:rsidR="00C95D6C" w:rsidRDefault="00C95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Default="008E428B" w:rsidP="007D41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w:t>
    </w:r>
    <w:r>
      <w:rPr>
        <w:rStyle w:val="PageNumber"/>
      </w:rPr>
      <w:fldChar w:fldCharType="end"/>
    </w:r>
  </w:p>
  <w:p w:rsidR="008E428B" w:rsidRDefault="008E428B" w:rsidP="00A455F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28B" w:rsidRDefault="008E428B" w:rsidP="007D418C">
    <w:pPr>
      <w:pStyle w:val="Header"/>
      <w:ind w:right="360"/>
    </w:pPr>
    <w:r w:rsidRPr="0032024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26651B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93610B"/>
    <w:multiLevelType w:val="hybridMultilevel"/>
    <w:tmpl w:val="3808F83C"/>
    <w:lvl w:ilvl="0" w:tplc="0409000F">
      <w:start w:val="1"/>
      <w:numFmt w:val="decimal"/>
      <w:lvlText w:val="%1."/>
      <w:lvlJc w:val="left"/>
      <w:pPr>
        <w:tabs>
          <w:tab w:val="num" w:pos="720"/>
        </w:tabs>
        <w:ind w:left="720" w:hanging="360"/>
      </w:pPr>
      <w:rPr>
        <w:rFonts w:hint="default"/>
      </w:rPr>
    </w:lvl>
    <w:lvl w:ilvl="1" w:tplc="6A444572" w:tentative="1">
      <w:start w:val="1"/>
      <w:numFmt w:val="bullet"/>
      <w:lvlText w:val="o"/>
      <w:lvlJc w:val="left"/>
      <w:pPr>
        <w:tabs>
          <w:tab w:val="num" w:pos="1440"/>
        </w:tabs>
        <w:ind w:left="1440" w:hanging="360"/>
      </w:pPr>
      <w:rPr>
        <w:rFonts w:ascii="Courier New" w:hAnsi="Courier New" w:cs="Courier New" w:hint="default"/>
      </w:rPr>
    </w:lvl>
    <w:lvl w:ilvl="2" w:tplc="B1BAACF8">
      <w:start w:val="1"/>
      <w:numFmt w:val="bullet"/>
      <w:lvlText w:val=""/>
      <w:lvlJc w:val="left"/>
      <w:pPr>
        <w:tabs>
          <w:tab w:val="num" w:pos="2160"/>
        </w:tabs>
        <w:ind w:left="2160" w:hanging="360"/>
      </w:pPr>
      <w:rPr>
        <w:rFonts w:ascii="Wingdings" w:hAnsi="Wingdings" w:hint="default"/>
      </w:rPr>
    </w:lvl>
    <w:lvl w:ilvl="3" w:tplc="168A2BE0" w:tentative="1">
      <w:start w:val="1"/>
      <w:numFmt w:val="bullet"/>
      <w:lvlText w:val=""/>
      <w:lvlJc w:val="left"/>
      <w:pPr>
        <w:tabs>
          <w:tab w:val="num" w:pos="2880"/>
        </w:tabs>
        <w:ind w:left="2880" w:hanging="360"/>
      </w:pPr>
      <w:rPr>
        <w:rFonts w:ascii="Symbol" w:hAnsi="Symbol" w:hint="default"/>
      </w:rPr>
    </w:lvl>
    <w:lvl w:ilvl="4" w:tplc="779AB4AA" w:tentative="1">
      <w:start w:val="1"/>
      <w:numFmt w:val="bullet"/>
      <w:lvlText w:val="o"/>
      <w:lvlJc w:val="left"/>
      <w:pPr>
        <w:tabs>
          <w:tab w:val="num" w:pos="3600"/>
        </w:tabs>
        <w:ind w:left="3600" w:hanging="360"/>
      </w:pPr>
      <w:rPr>
        <w:rFonts w:ascii="Courier New" w:hAnsi="Courier New" w:cs="Courier New" w:hint="default"/>
      </w:rPr>
    </w:lvl>
    <w:lvl w:ilvl="5" w:tplc="59AA2962" w:tentative="1">
      <w:start w:val="1"/>
      <w:numFmt w:val="bullet"/>
      <w:lvlText w:val=""/>
      <w:lvlJc w:val="left"/>
      <w:pPr>
        <w:tabs>
          <w:tab w:val="num" w:pos="4320"/>
        </w:tabs>
        <w:ind w:left="4320" w:hanging="360"/>
      </w:pPr>
      <w:rPr>
        <w:rFonts w:ascii="Wingdings" w:hAnsi="Wingdings" w:hint="default"/>
      </w:rPr>
    </w:lvl>
    <w:lvl w:ilvl="6" w:tplc="F2D22308" w:tentative="1">
      <w:start w:val="1"/>
      <w:numFmt w:val="bullet"/>
      <w:lvlText w:val=""/>
      <w:lvlJc w:val="left"/>
      <w:pPr>
        <w:tabs>
          <w:tab w:val="num" w:pos="5040"/>
        </w:tabs>
        <w:ind w:left="5040" w:hanging="360"/>
      </w:pPr>
      <w:rPr>
        <w:rFonts w:ascii="Symbol" w:hAnsi="Symbol" w:hint="default"/>
      </w:rPr>
    </w:lvl>
    <w:lvl w:ilvl="7" w:tplc="5A2A6680" w:tentative="1">
      <w:start w:val="1"/>
      <w:numFmt w:val="bullet"/>
      <w:lvlText w:val="o"/>
      <w:lvlJc w:val="left"/>
      <w:pPr>
        <w:tabs>
          <w:tab w:val="num" w:pos="5760"/>
        </w:tabs>
        <w:ind w:left="5760" w:hanging="360"/>
      </w:pPr>
      <w:rPr>
        <w:rFonts w:ascii="Courier New" w:hAnsi="Courier New" w:cs="Courier New" w:hint="default"/>
      </w:rPr>
    </w:lvl>
    <w:lvl w:ilvl="8" w:tplc="CB12EB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620F6"/>
    <w:multiLevelType w:val="hybridMultilevel"/>
    <w:tmpl w:val="EF9CC350"/>
    <w:lvl w:ilvl="0" w:tplc="B3043906">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53A87"/>
    <w:multiLevelType w:val="hybridMultilevel"/>
    <w:tmpl w:val="339658F8"/>
    <w:lvl w:ilvl="0" w:tplc="61EE61B6">
      <w:start w:val="5"/>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B36070"/>
    <w:multiLevelType w:val="hybridMultilevel"/>
    <w:tmpl w:val="E7CE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226A1"/>
    <w:multiLevelType w:val="hybridMultilevel"/>
    <w:tmpl w:val="6F881818"/>
    <w:lvl w:ilvl="0" w:tplc="CFF0BA50">
      <w:start w:val="1"/>
      <w:numFmt w:val="bullet"/>
      <w:pStyle w:val="StyleCaptionTimesNewRoman12ptNotBoldCentere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715A3"/>
    <w:multiLevelType w:val="hybridMultilevel"/>
    <w:tmpl w:val="3042B396"/>
    <w:lvl w:ilvl="0" w:tplc="5352CC04">
      <w:start w:val="1"/>
      <w:numFmt w:val="bullet"/>
      <w:lvlText w:val=""/>
      <w:lvlJc w:val="left"/>
      <w:pPr>
        <w:tabs>
          <w:tab w:val="num" w:pos="720"/>
        </w:tabs>
        <w:ind w:left="720" w:hanging="360"/>
      </w:pPr>
      <w:rPr>
        <w:rFonts w:ascii="Wingdings" w:hAnsi="Wingdings" w:hint="default"/>
      </w:rPr>
    </w:lvl>
    <w:lvl w:ilvl="1" w:tplc="6A444572" w:tentative="1">
      <w:start w:val="1"/>
      <w:numFmt w:val="bullet"/>
      <w:lvlText w:val="o"/>
      <w:lvlJc w:val="left"/>
      <w:pPr>
        <w:tabs>
          <w:tab w:val="num" w:pos="1440"/>
        </w:tabs>
        <w:ind w:left="1440" w:hanging="360"/>
      </w:pPr>
      <w:rPr>
        <w:rFonts w:ascii="Courier New" w:hAnsi="Courier New" w:cs="Courier New" w:hint="default"/>
      </w:rPr>
    </w:lvl>
    <w:lvl w:ilvl="2" w:tplc="B1BAACF8">
      <w:start w:val="1"/>
      <w:numFmt w:val="bullet"/>
      <w:lvlText w:val=""/>
      <w:lvlJc w:val="left"/>
      <w:pPr>
        <w:tabs>
          <w:tab w:val="num" w:pos="2160"/>
        </w:tabs>
        <w:ind w:left="2160" w:hanging="360"/>
      </w:pPr>
      <w:rPr>
        <w:rFonts w:ascii="Wingdings" w:hAnsi="Wingdings" w:hint="default"/>
      </w:rPr>
    </w:lvl>
    <w:lvl w:ilvl="3" w:tplc="168A2BE0" w:tentative="1">
      <w:start w:val="1"/>
      <w:numFmt w:val="bullet"/>
      <w:lvlText w:val=""/>
      <w:lvlJc w:val="left"/>
      <w:pPr>
        <w:tabs>
          <w:tab w:val="num" w:pos="2880"/>
        </w:tabs>
        <w:ind w:left="2880" w:hanging="360"/>
      </w:pPr>
      <w:rPr>
        <w:rFonts w:ascii="Symbol" w:hAnsi="Symbol" w:hint="default"/>
      </w:rPr>
    </w:lvl>
    <w:lvl w:ilvl="4" w:tplc="779AB4AA" w:tentative="1">
      <w:start w:val="1"/>
      <w:numFmt w:val="bullet"/>
      <w:lvlText w:val="o"/>
      <w:lvlJc w:val="left"/>
      <w:pPr>
        <w:tabs>
          <w:tab w:val="num" w:pos="3600"/>
        </w:tabs>
        <w:ind w:left="3600" w:hanging="360"/>
      </w:pPr>
      <w:rPr>
        <w:rFonts w:ascii="Courier New" w:hAnsi="Courier New" w:cs="Courier New" w:hint="default"/>
      </w:rPr>
    </w:lvl>
    <w:lvl w:ilvl="5" w:tplc="59AA2962" w:tentative="1">
      <w:start w:val="1"/>
      <w:numFmt w:val="bullet"/>
      <w:lvlText w:val=""/>
      <w:lvlJc w:val="left"/>
      <w:pPr>
        <w:tabs>
          <w:tab w:val="num" w:pos="4320"/>
        </w:tabs>
        <w:ind w:left="4320" w:hanging="360"/>
      </w:pPr>
      <w:rPr>
        <w:rFonts w:ascii="Wingdings" w:hAnsi="Wingdings" w:hint="default"/>
      </w:rPr>
    </w:lvl>
    <w:lvl w:ilvl="6" w:tplc="F2D22308" w:tentative="1">
      <w:start w:val="1"/>
      <w:numFmt w:val="bullet"/>
      <w:lvlText w:val=""/>
      <w:lvlJc w:val="left"/>
      <w:pPr>
        <w:tabs>
          <w:tab w:val="num" w:pos="5040"/>
        </w:tabs>
        <w:ind w:left="5040" w:hanging="360"/>
      </w:pPr>
      <w:rPr>
        <w:rFonts w:ascii="Symbol" w:hAnsi="Symbol" w:hint="default"/>
      </w:rPr>
    </w:lvl>
    <w:lvl w:ilvl="7" w:tplc="5A2A6680" w:tentative="1">
      <w:start w:val="1"/>
      <w:numFmt w:val="bullet"/>
      <w:lvlText w:val="o"/>
      <w:lvlJc w:val="left"/>
      <w:pPr>
        <w:tabs>
          <w:tab w:val="num" w:pos="5760"/>
        </w:tabs>
        <w:ind w:left="5760" w:hanging="360"/>
      </w:pPr>
      <w:rPr>
        <w:rFonts w:ascii="Courier New" w:hAnsi="Courier New" w:cs="Courier New" w:hint="default"/>
      </w:rPr>
    </w:lvl>
    <w:lvl w:ilvl="8" w:tplc="CB12EB5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7D4756"/>
    <w:multiLevelType w:val="hybridMultilevel"/>
    <w:tmpl w:val="D64C9B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36207C"/>
    <w:multiLevelType w:val="hybridMultilevel"/>
    <w:tmpl w:val="C5667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8868C1"/>
    <w:multiLevelType w:val="hybridMultilevel"/>
    <w:tmpl w:val="1E889A78"/>
    <w:lvl w:ilvl="0" w:tplc="BFDE3D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AC4BA6"/>
    <w:multiLevelType w:val="hybridMultilevel"/>
    <w:tmpl w:val="D9C888B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FC08F0"/>
    <w:multiLevelType w:val="hybridMultilevel"/>
    <w:tmpl w:val="017C30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1048AC"/>
    <w:multiLevelType w:val="hybridMultilevel"/>
    <w:tmpl w:val="D4242656"/>
    <w:lvl w:ilvl="0" w:tplc="04090001">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51F11"/>
    <w:multiLevelType w:val="hybridMultilevel"/>
    <w:tmpl w:val="2CA41E00"/>
    <w:lvl w:ilvl="0" w:tplc="B866B3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74D8D"/>
    <w:multiLevelType w:val="multilevel"/>
    <w:tmpl w:val="4F98E208"/>
    <w:lvl w:ilvl="0">
      <w:start w:val="1"/>
      <w:numFmt w:val="decimal"/>
      <w:lvlText w:val="CHAPTER %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7" w15:restartNumberingAfterBreak="0">
    <w:nsid w:val="34E865D8"/>
    <w:multiLevelType w:val="multilevel"/>
    <w:tmpl w:val="DC3A2418"/>
    <w:lvl w:ilvl="0">
      <w:start w:val="1"/>
      <w:numFmt w:val="decimal"/>
      <w:lvlText w:val="CHAPTER %1"/>
      <w:lvlJc w:val="left"/>
      <w:pPr>
        <w:tabs>
          <w:tab w:val="num" w:pos="431"/>
        </w:tabs>
        <w:ind w:left="431" w:hanging="431"/>
      </w:pPr>
      <w:rPr>
        <w:rFonts w:ascii="Times New Roman" w:hAnsi="Times New Roman" w:cs="Times New Roman" w:hint="default"/>
        <w:b/>
        <w:bCs/>
        <w:i w:val="0"/>
        <w:iCs w:val="0"/>
        <w:sz w:val="24"/>
        <w:szCs w:val="24"/>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8" w15:restartNumberingAfterBreak="0">
    <w:nsid w:val="36E7705A"/>
    <w:multiLevelType w:val="multilevel"/>
    <w:tmpl w:val="0DD6340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74106D1"/>
    <w:multiLevelType w:val="hybridMultilevel"/>
    <w:tmpl w:val="5EEE68F0"/>
    <w:lvl w:ilvl="0" w:tplc="2968FA52">
      <w:start w:val="1"/>
      <w:numFmt w:val="bullet"/>
      <w:lvlText w:val=""/>
      <w:lvlJc w:val="left"/>
      <w:pPr>
        <w:tabs>
          <w:tab w:val="num" w:pos="720"/>
        </w:tabs>
        <w:ind w:left="720" w:hanging="360"/>
      </w:pPr>
      <w:rPr>
        <w:rFonts w:ascii="Wingdings" w:hAnsi="Wingdings" w:hint="default"/>
      </w:rPr>
    </w:lvl>
    <w:lvl w:ilvl="1" w:tplc="D5EA0AD6" w:tentative="1">
      <w:start w:val="1"/>
      <w:numFmt w:val="bullet"/>
      <w:lvlText w:val=""/>
      <w:lvlJc w:val="left"/>
      <w:pPr>
        <w:tabs>
          <w:tab w:val="num" w:pos="1440"/>
        </w:tabs>
        <w:ind w:left="1440" w:hanging="360"/>
      </w:pPr>
      <w:rPr>
        <w:rFonts w:ascii="Wingdings" w:hAnsi="Wingdings" w:hint="default"/>
      </w:rPr>
    </w:lvl>
    <w:lvl w:ilvl="2" w:tplc="0A44540E" w:tentative="1">
      <w:start w:val="1"/>
      <w:numFmt w:val="bullet"/>
      <w:lvlText w:val=""/>
      <w:lvlJc w:val="left"/>
      <w:pPr>
        <w:tabs>
          <w:tab w:val="num" w:pos="2160"/>
        </w:tabs>
        <w:ind w:left="2160" w:hanging="360"/>
      </w:pPr>
      <w:rPr>
        <w:rFonts w:ascii="Wingdings" w:hAnsi="Wingdings" w:hint="default"/>
      </w:rPr>
    </w:lvl>
    <w:lvl w:ilvl="3" w:tplc="22EE6CF8" w:tentative="1">
      <w:start w:val="1"/>
      <w:numFmt w:val="bullet"/>
      <w:lvlText w:val=""/>
      <w:lvlJc w:val="left"/>
      <w:pPr>
        <w:tabs>
          <w:tab w:val="num" w:pos="2880"/>
        </w:tabs>
        <w:ind w:left="2880" w:hanging="360"/>
      </w:pPr>
      <w:rPr>
        <w:rFonts w:ascii="Wingdings" w:hAnsi="Wingdings" w:hint="default"/>
      </w:rPr>
    </w:lvl>
    <w:lvl w:ilvl="4" w:tplc="E88004CA" w:tentative="1">
      <w:start w:val="1"/>
      <w:numFmt w:val="bullet"/>
      <w:lvlText w:val=""/>
      <w:lvlJc w:val="left"/>
      <w:pPr>
        <w:tabs>
          <w:tab w:val="num" w:pos="3600"/>
        </w:tabs>
        <w:ind w:left="3600" w:hanging="360"/>
      </w:pPr>
      <w:rPr>
        <w:rFonts w:ascii="Wingdings" w:hAnsi="Wingdings" w:hint="default"/>
      </w:rPr>
    </w:lvl>
    <w:lvl w:ilvl="5" w:tplc="09041E72" w:tentative="1">
      <w:start w:val="1"/>
      <w:numFmt w:val="bullet"/>
      <w:lvlText w:val=""/>
      <w:lvlJc w:val="left"/>
      <w:pPr>
        <w:tabs>
          <w:tab w:val="num" w:pos="4320"/>
        </w:tabs>
        <w:ind w:left="4320" w:hanging="360"/>
      </w:pPr>
      <w:rPr>
        <w:rFonts w:ascii="Wingdings" w:hAnsi="Wingdings" w:hint="default"/>
      </w:rPr>
    </w:lvl>
    <w:lvl w:ilvl="6" w:tplc="71C62A42" w:tentative="1">
      <w:start w:val="1"/>
      <w:numFmt w:val="bullet"/>
      <w:lvlText w:val=""/>
      <w:lvlJc w:val="left"/>
      <w:pPr>
        <w:tabs>
          <w:tab w:val="num" w:pos="5040"/>
        </w:tabs>
        <w:ind w:left="5040" w:hanging="360"/>
      </w:pPr>
      <w:rPr>
        <w:rFonts w:ascii="Wingdings" w:hAnsi="Wingdings" w:hint="default"/>
      </w:rPr>
    </w:lvl>
    <w:lvl w:ilvl="7" w:tplc="A79CBB06" w:tentative="1">
      <w:start w:val="1"/>
      <w:numFmt w:val="bullet"/>
      <w:lvlText w:val=""/>
      <w:lvlJc w:val="left"/>
      <w:pPr>
        <w:tabs>
          <w:tab w:val="num" w:pos="5760"/>
        </w:tabs>
        <w:ind w:left="5760" w:hanging="360"/>
      </w:pPr>
      <w:rPr>
        <w:rFonts w:ascii="Wingdings" w:hAnsi="Wingdings" w:hint="default"/>
      </w:rPr>
    </w:lvl>
    <w:lvl w:ilvl="8" w:tplc="4B880DC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5B664F"/>
    <w:multiLevelType w:val="hybridMultilevel"/>
    <w:tmpl w:val="530412BC"/>
    <w:lvl w:ilvl="0" w:tplc="F5A08D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BD747C"/>
    <w:multiLevelType w:val="hybridMultilevel"/>
    <w:tmpl w:val="1C122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17AC5"/>
    <w:multiLevelType w:val="multilevel"/>
    <w:tmpl w:val="65A4C1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07FF2"/>
    <w:multiLevelType w:val="hybridMultilevel"/>
    <w:tmpl w:val="858E2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0B373A"/>
    <w:multiLevelType w:val="hybridMultilevel"/>
    <w:tmpl w:val="DF625D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4C65A4"/>
    <w:multiLevelType w:val="hybridMultilevel"/>
    <w:tmpl w:val="1CF8AA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13753B"/>
    <w:multiLevelType w:val="hybridMultilevel"/>
    <w:tmpl w:val="732CC778"/>
    <w:lvl w:ilvl="0" w:tplc="C16CE5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66280D"/>
    <w:multiLevelType w:val="hybridMultilevel"/>
    <w:tmpl w:val="92FE9D88"/>
    <w:lvl w:ilvl="0" w:tplc="C16CE5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845499"/>
    <w:multiLevelType w:val="hybridMultilevel"/>
    <w:tmpl w:val="393AD0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DB82507"/>
    <w:multiLevelType w:val="hybridMultilevel"/>
    <w:tmpl w:val="817C02C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05187B"/>
    <w:multiLevelType w:val="hybridMultilevel"/>
    <w:tmpl w:val="6B82B21E"/>
    <w:lvl w:ilvl="0" w:tplc="A1DAB468">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0D2FE0"/>
    <w:multiLevelType w:val="multilevel"/>
    <w:tmpl w:val="DC3A2418"/>
    <w:lvl w:ilvl="0">
      <w:start w:val="1"/>
      <w:numFmt w:val="decimal"/>
      <w:pStyle w:val="Heading1"/>
      <w:lvlText w:val="CHAPTER %1"/>
      <w:lvlJc w:val="left"/>
      <w:pPr>
        <w:tabs>
          <w:tab w:val="num" w:pos="431"/>
        </w:tabs>
        <w:ind w:left="431" w:hanging="431"/>
      </w:pPr>
      <w:rPr>
        <w:rFonts w:ascii="Times New Roman" w:hAnsi="Times New Roman" w:cs="Times New Roman" w:hint="default"/>
        <w:b/>
        <w:bCs/>
        <w:i w:val="0"/>
        <w:iCs w:val="0"/>
        <w:sz w:val="24"/>
        <w:szCs w:val="24"/>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ascii="Times New Roman" w:hAnsi="Times New Roman" w:hint="default"/>
        <w:b/>
        <w:i w:val="0"/>
        <w:sz w:val="24"/>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800"/>
        </w:tabs>
        <w:ind w:left="1512" w:hanging="792"/>
      </w:pPr>
      <w:rPr>
        <w:rFonts w:hint="default"/>
      </w:rPr>
    </w:lvl>
    <w:lvl w:ilvl="5">
      <w:start w:val="1"/>
      <w:numFmt w:val="decimal"/>
      <w:pStyle w:val="Heading6"/>
      <w:lvlText w:val="%1.%2.%3.%4.%5.%6"/>
      <w:lvlJc w:val="left"/>
      <w:pPr>
        <w:tabs>
          <w:tab w:val="num" w:pos="2160"/>
        </w:tabs>
        <w:ind w:left="2016" w:hanging="936"/>
      </w:pPr>
      <w:rPr>
        <w:rFonts w:hint="default"/>
      </w:rPr>
    </w:lvl>
    <w:lvl w:ilvl="6">
      <w:start w:val="1"/>
      <w:numFmt w:val="decimal"/>
      <w:pStyle w:val="Heading7"/>
      <w:lvlText w:val="%1.%2.%3.%4.%5.%6.%7"/>
      <w:lvlJc w:val="left"/>
      <w:pPr>
        <w:tabs>
          <w:tab w:val="num" w:pos="2880"/>
        </w:tabs>
        <w:ind w:left="2520" w:hanging="1080"/>
      </w:pPr>
      <w:rPr>
        <w:rFonts w:hint="default"/>
      </w:rPr>
    </w:lvl>
    <w:lvl w:ilvl="7">
      <w:start w:val="1"/>
      <w:numFmt w:val="decimal"/>
      <w:pStyle w:val="Heading8"/>
      <w:lvlText w:val="%1.%2.%3.%4.%5.%6.%7.%8"/>
      <w:lvlJc w:val="left"/>
      <w:pPr>
        <w:tabs>
          <w:tab w:val="num" w:pos="3240"/>
        </w:tabs>
        <w:ind w:left="3024" w:hanging="1224"/>
      </w:pPr>
      <w:rPr>
        <w:rFonts w:hint="default"/>
      </w:rPr>
    </w:lvl>
    <w:lvl w:ilvl="8">
      <w:start w:val="1"/>
      <w:numFmt w:val="decimal"/>
      <w:pStyle w:val="Heading9"/>
      <w:lvlText w:val="%1.%2.%3.%4.%5.%6.%7.%8.%9"/>
      <w:lvlJc w:val="left"/>
      <w:pPr>
        <w:tabs>
          <w:tab w:val="num" w:pos="3960"/>
        </w:tabs>
        <w:ind w:left="3600" w:hanging="1440"/>
      </w:pPr>
      <w:rPr>
        <w:rFonts w:hint="default"/>
      </w:rPr>
    </w:lvl>
  </w:abstractNum>
  <w:abstractNum w:abstractNumId="32" w15:restartNumberingAfterBreak="0">
    <w:nsid w:val="62244B9A"/>
    <w:multiLevelType w:val="multilevel"/>
    <w:tmpl w:val="1E889A78"/>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0F23F94"/>
    <w:multiLevelType w:val="hybridMultilevel"/>
    <w:tmpl w:val="0DB2D656"/>
    <w:lvl w:ilvl="0" w:tplc="21EE12C8">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AB03B3"/>
    <w:multiLevelType w:val="multilevel"/>
    <w:tmpl w:val="530412B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4FA7D40"/>
    <w:multiLevelType w:val="hybridMultilevel"/>
    <w:tmpl w:val="820443D8"/>
    <w:lvl w:ilvl="0" w:tplc="B8447656">
      <w:start w:val="1"/>
      <w:numFmt w:val="bullet"/>
      <w:lvlText w:val=""/>
      <w:lvlJc w:val="left"/>
      <w:pPr>
        <w:tabs>
          <w:tab w:val="num" w:pos="720"/>
        </w:tabs>
        <w:ind w:left="720" w:hanging="360"/>
      </w:pPr>
      <w:rPr>
        <w:rFonts w:ascii="Symbol" w:hAnsi="Symbol" w:hint="default"/>
      </w:rPr>
    </w:lvl>
    <w:lvl w:ilvl="1" w:tplc="418036EA" w:tentative="1">
      <w:start w:val="1"/>
      <w:numFmt w:val="bullet"/>
      <w:lvlText w:val="o"/>
      <w:lvlJc w:val="left"/>
      <w:pPr>
        <w:tabs>
          <w:tab w:val="num" w:pos="1440"/>
        </w:tabs>
        <w:ind w:left="1440" w:hanging="360"/>
      </w:pPr>
      <w:rPr>
        <w:rFonts w:ascii="Courier New" w:hAnsi="Courier New" w:cs="Courier New" w:hint="default"/>
      </w:rPr>
    </w:lvl>
    <w:lvl w:ilvl="2" w:tplc="0CB25DDA" w:tentative="1">
      <w:start w:val="1"/>
      <w:numFmt w:val="bullet"/>
      <w:lvlText w:val=""/>
      <w:lvlJc w:val="left"/>
      <w:pPr>
        <w:tabs>
          <w:tab w:val="num" w:pos="2160"/>
        </w:tabs>
        <w:ind w:left="2160" w:hanging="360"/>
      </w:pPr>
      <w:rPr>
        <w:rFonts w:ascii="Wingdings" w:hAnsi="Wingdings" w:hint="default"/>
      </w:rPr>
    </w:lvl>
    <w:lvl w:ilvl="3" w:tplc="0DAA7D5A" w:tentative="1">
      <w:start w:val="1"/>
      <w:numFmt w:val="bullet"/>
      <w:lvlText w:val=""/>
      <w:lvlJc w:val="left"/>
      <w:pPr>
        <w:tabs>
          <w:tab w:val="num" w:pos="2880"/>
        </w:tabs>
        <w:ind w:left="2880" w:hanging="360"/>
      </w:pPr>
      <w:rPr>
        <w:rFonts w:ascii="Symbol" w:hAnsi="Symbol" w:hint="default"/>
      </w:rPr>
    </w:lvl>
    <w:lvl w:ilvl="4" w:tplc="6602E00C" w:tentative="1">
      <w:start w:val="1"/>
      <w:numFmt w:val="bullet"/>
      <w:lvlText w:val="o"/>
      <w:lvlJc w:val="left"/>
      <w:pPr>
        <w:tabs>
          <w:tab w:val="num" w:pos="3600"/>
        </w:tabs>
        <w:ind w:left="3600" w:hanging="360"/>
      </w:pPr>
      <w:rPr>
        <w:rFonts w:ascii="Courier New" w:hAnsi="Courier New" w:cs="Courier New" w:hint="default"/>
      </w:rPr>
    </w:lvl>
    <w:lvl w:ilvl="5" w:tplc="B6F0AACA" w:tentative="1">
      <w:start w:val="1"/>
      <w:numFmt w:val="bullet"/>
      <w:lvlText w:val=""/>
      <w:lvlJc w:val="left"/>
      <w:pPr>
        <w:tabs>
          <w:tab w:val="num" w:pos="4320"/>
        </w:tabs>
        <w:ind w:left="4320" w:hanging="360"/>
      </w:pPr>
      <w:rPr>
        <w:rFonts w:ascii="Wingdings" w:hAnsi="Wingdings" w:hint="default"/>
      </w:rPr>
    </w:lvl>
    <w:lvl w:ilvl="6" w:tplc="B2A86624" w:tentative="1">
      <w:start w:val="1"/>
      <w:numFmt w:val="bullet"/>
      <w:lvlText w:val=""/>
      <w:lvlJc w:val="left"/>
      <w:pPr>
        <w:tabs>
          <w:tab w:val="num" w:pos="5040"/>
        </w:tabs>
        <w:ind w:left="5040" w:hanging="360"/>
      </w:pPr>
      <w:rPr>
        <w:rFonts w:ascii="Symbol" w:hAnsi="Symbol" w:hint="default"/>
      </w:rPr>
    </w:lvl>
    <w:lvl w:ilvl="7" w:tplc="D0222904" w:tentative="1">
      <w:start w:val="1"/>
      <w:numFmt w:val="bullet"/>
      <w:lvlText w:val="o"/>
      <w:lvlJc w:val="left"/>
      <w:pPr>
        <w:tabs>
          <w:tab w:val="num" w:pos="5760"/>
        </w:tabs>
        <w:ind w:left="5760" w:hanging="360"/>
      </w:pPr>
      <w:rPr>
        <w:rFonts w:ascii="Courier New" w:hAnsi="Courier New" w:cs="Courier New" w:hint="default"/>
      </w:rPr>
    </w:lvl>
    <w:lvl w:ilvl="8" w:tplc="C7908B3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F73BB"/>
    <w:multiLevelType w:val="hybridMultilevel"/>
    <w:tmpl w:val="4E72E524"/>
    <w:lvl w:ilvl="0" w:tplc="D9D0A68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30"/>
  </w:num>
  <w:num w:numId="4">
    <w:abstractNumId w:val="31"/>
  </w:num>
  <w:num w:numId="5">
    <w:abstractNumId w:val="35"/>
  </w:num>
  <w:num w:numId="6">
    <w:abstractNumId w:val="0"/>
  </w:num>
  <w:num w:numId="7">
    <w:abstractNumId w:val="27"/>
  </w:num>
  <w:num w:numId="8">
    <w:abstractNumId w:val="26"/>
  </w:num>
  <w:num w:numId="9">
    <w:abstractNumId w:val="4"/>
  </w:num>
  <w:num w:numId="10">
    <w:abstractNumId w:val="5"/>
  </w:num>
  <w:num w:numId="11">
    <w:abstractNumId w:val="33"/>
  </w:num>
  <w:num w:numId="12">
    <w:abstractNumId w:val="28"/>
  </w:num>
  <w:num w:numId="13">
    <w:abstractNumId w:val="23"/>
  </w:num>
  <w:num w:numId="14">
    <w:abstractNumId w:val="7"/>
  </w:num>
  <w:num w:numId="15">
    <w:abstractNumId w:val="36"/>
  </w:num>
  <w:num w:numId="16">
    <w:abstractNumId w:val="11"/>
  </w:num>
  <w:num w:numId="17">
    <w:abstractNumId w:val="12"/>
  </w:num>
  <w:num w:numId="18">
    <w:abstractNumId w:val="13"/>
  </w:num>
  <w:num w:numId="19">
    <w:abstractNumId w:val="18"/>
  </w:num>
  <w:num w:numId="20">
    <w:abstractNumId w:val="32"/>
  </w:num>
  <w:num w:numId="21">
    <w:abstractNumId w:val="29"/>
  </w:num>
  <w:num w:numId="22">
    <w:abstractNumId w:val="20"/>
  </w:num>
  <w:num w:numId="23">
    <w:abstractNumId w:val="34"/>
  </w:num>
  <w:num w:numId="24">
    <w:abstractNumId w:val="16"/>
  </w:num>
  <w:num w:numId="25">
    <w:abstractNumId w:val="10"/>
  </w:num>
  <w:num w:numId="26">
    <w:abstractNumId w:val="17"/>
  </w:num>
  <w:num w:numId="27">
    <w:abstractNumId w:val="21"/>
  </w:num>
  <w:num w:numId="28">
    <w:abstractNumId w:val="25"/>
  </w:num>
  <w:num w:numId="29">
    <w:abstractNumId w:val="15"/>
  </w:num>
  <w:num w:numId="30">
    <w:abstractNumId w:val="1"/>
  </w:num>
  <w:num w:numId="31">
    <w:abstractNumId w:val="2"/>
  </w:num>
  <w:num w:numId="32">
    <w:abstractNumId w:val="19"/>
  </w:num>
  <w:num w:numId="33">
    <w:abstractNumId w:val="22"/>
  </w:num>
  <w:num w:numId="34">
    <w:abstractNumId w:val="3"/>
  </w:num>
  <w:num w:numId="35">
    <w:abstractNumId w:val="24"/>
  </w:num>
  <w:num w:numId="36">
    <w:abstractNumId w:val="9"/>
  </w:num>
  <w:num w:numId="3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ar-SA"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o:colormru v:ext="edit" colors="#cf9,#1c1c1c,#08080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ENLayout&gt;"/>
    <w:docVar w:name="EN.Libraries" w:val="&lt;ENLibraries&gt;&lt;Libraries&gt;&lt;item&gt;all_references.enl&lt;/item&gt;&lt;/Libraries&gt;&lt;/ENLibraries&gt;"/>
  </w:docVars>
  <w:rsids>
    <w:rsidRoot w:val="00AA09CC"/>
    <w:rsid w:val="0000237E"/>
    <w:rsid w:val="0000376B"/>
    <w:rsid w:val="00004D6C"/>
    <w:rsid w:val="000051D5"/>
    <w:rsid w:val="0000538F"/>
    <w:rsid w:val="000079C1"/>
    <w:rsid w:val="00007C75"/>
    <w:rsid w:val="00007DA3"/>
    <w:rsid w:val="0001013F"/>
    <w:rsid w:val="00011406"/>
    <w:rsid w:val="00011BE7"/>
    <w:rsid w:val="00011C6A"/>
    <w:rsid w:val="00013216"/>
    <w:rsid w:val="00015895"/>
    <w:rsid w:val="0001629B"/>
    <w:rsid w:val="00020BD9"/>
    <w:rsid w:val="0002145E"/>
    <w:rsid w:val="00021CCB"/>
    <w:rsid w:val="000220C5"/>
    <w:rsid w:val="00023333"/>
    <w:rsid w:val="00024632"/>
    <w:rsid w:val="00024772"/>
    <w:rsid w:val="00027331"/>
    <w:rsid w:val="000310AF"/>
    <w:rsid w:val="000317FF"/>
    <w:rsid w:val="00031C15"/>
    <w:rsid w:val="00032F53"/>
    <w:rsid w:val="00033858"/>
    <w:rsid w:val="000353F9"/>
    <w:rsid w:val="000363DE"/>
    <w:rsid w:val="000365D6"/>
    <w:rsid w:val="00041637"/>
    <w:rsid w:val="000427A7"/>
    <w:rsid w:val="00043AEB"/>
    <w:rsid w:val="00043DBD"/>
    <w:rsid w:val="000452A2"/>
    <w:rsid w:val="00045446"/>
    <w:rsid w:val="00045BFB"/>
    <w:rsid w:val="0005414A"/>
    <w:rsid w:val="00054B99"/>
    <w:rsid w:val="00055321"/>
    <w:rsid w:val="0005552E"/>
    <w:rsid w:val="0005605F"/>
    <w:rsid w:val="000579A9"/>
    <w:rsid w:val="00057F40"/>
    <w:rsid w:val="00061478"/>
    <w:rsid w:val="00061949"/>
    <w:rsid w:val="000622B4"/>
    <w:rsid w:val="000635F7"/>
    <w:rsid w:val="00063942"/>
    <w:rsid w:val="0006777E"/>
    <w:rsid w:val="00067785"/>
    <w:rsid w:val="000705AA"/>
    <w:rsid w:val="000705D9"/>
    <w:rsid w:val="00071233"/>
    <w:rsid w:val="00072547"/>
    <w:rsid w:val="00072F85"/>
    <w:rsid w:val="000731BD"/>
    <w:rsid w:val="00074593"/>
    <w:rsid w:val="000766D7"/>
    <w:rsid w:val="000774CF"/>
    <w:rsid w:val="00084496"/>
    <w:rsid w:val="000845FA"/>
    <w:rsid w:val="000850CC"/>
    <w:rsid w:val="0008542F"/>
    <w:rsid w:val="00085821"/>
    <w:rsid w:val="000861DA"/>
    <w:rsid w:val="000871D5"/>
    <w:rsid w:val="0009323F"/>
    <w:rsid w:val="000934B9"/>
    <w:rsid w:val="000A0F98"/>
    <w:rsid w:val="000A13D8"/>
    <w:rsid w:val="000A4307"/>
    <w:rsid w:val="000A6374"/>
    <w:rsid w:val="000A646E"/>
    <w:rsid w:val="000A6572"/>
    <w:rsid w:val="000A6D67"/>
    <w:rsid w:val="000A7EA3"/>
    <w:rsid w:val="000B131E"/>
    <w:rsid w:val="000B2161"/>
    <w:rsid w:val="000B2397"/>
    <w:rsid w:val="000B24B0"/>
    <w:rsid w:val="000B2965"/>
    <w:rsid w:val="000B3180"/>
    <w:rsid w:val="000B3307"/>
    <w:rsid w:val="000B40B8"/>
    <w:rsid w:val="000B4175"/>
    <w:rsid w:val="000B4185"/>
    <w:rsid w:val="000B58E6"/>
    <w:rsid w:val="000B62F0"/>
    <w:rsid w:val="000B6BC9"/>
    <w:rsid w:val="000B7479"/>
    <w:rsid w:val="000C0600"/>
    <w:rsid w:val="000C1623"/>
    <w:rsid w:val="000C1A28"/>
    <w:rsid w:val="000C1BD8"/>
    <w:rsid w:val="000C4547"/>
    <w:rsid w:val="000C5F92"/>
    <w:rsid w:val="000C62F2"/>
    <w:rsid w:val="000C7B46"/>
    <w:rsid w:val="000D001B"/>
    <w:rsid w:val="000D160B"/>
    <w:rsid w:val="000D1949"/>
    <w:rsid w:val="000D2167"/>
    <w:rsid w:val="000D2A03"/>
    <w:rsid w:val="000D32C8"/>
    <w:rsid w:val="000D3838"/>
    <w:rsid w:val="000D3ABE"/>
    <w:rsid w:val="000D4B7B"/>
    <w:rsid w:val="000D5E75"/>
    <w:rsid w:val="000D6A7D"/>
    <w:rsid w:val="000D7685"/>
    <w:rsid w:val="000E2E27"/>
    <w:rsid w:val="000E3AAC"/>
    <w:rsid w:val="000E3B3E"/>
    <w:rsid w:val="000E4DAB"/>
    <w:rsid w:val="000E67DB"/>
    <w:rsid w:val="000F0693"/>
    <w:rsid w:val="000F1CC9"/>
    <w:rsid w:val="000F2A65"/>
    <w:rsid w:val="001012EF"/>
    <w:rsid w:val="0010199D"/>
    <w:rsid w:val="00101F25"/>
    <w:rsid w:val="00102749"/>
    <w:rsid w:val="00105013"/>
    <w:rsid w:val="00106A6F"/>
    <w:rsid w:val="001113E7"/>
    <w:rsid w:val="00113A15"/>
    <w:rsid w:val="00113C71"/>
    <w:rsid w:val="0011480B"/>
    <w:rsid w:val="00114FD6"/>
    <w:rsid w:val="00115649"/>
    <w:rsid w:val="00115C3C"/>
    <w:rsid w:val="00117093"/>
    <w:rsid w:val="00120665"/>
    <w:rsid w:val="001212E7"/>
    <w:rsid w:val="0012240E"/>
    <w:rsid w:val="00122823"/>
    <w:rsid w:val="00122DEE"/>
    <w:rsid w:val="00123808"/>
    <w:rsid w:val="00123A9F"/>
    <w:rsid w:val="00123AA9"/>
    <w:rsid w:val="00125D2E"/>
    <w:rsid w:val="0012667E"/>
    <w:rsid w:val="00126CB3"/>
    <w:rsid w:val="001273E2"/>
    <w:rsid w:val="001308A4"/>
    <w:rsid w:val="00132318"/>
    <w:rsid w:val="00133F6E"/>
    <w:rsid w:val="0013512D"/>
    <w:rsid w:val="00140D91"/>
    <w:rsid w:val="001425B7"/>
    <w:rsid w:val="001434A8"/>
    <w:rsid w:val="00144438"/>
    <w:rsid w:val="00144E34"/>
    <w:rsid w:val="00145275"/>
    <w:rsid w:val="00145412"/>
    <w:rsid w:val="00147126"/>
    <w:rsid w:val="001473D9"/>
    <w:rsid w:val="0015089F"/>
    <w:rsid w:val="00150C6C"/>
    <w:rsid w:val="001513B7"/>
    <w:rsid w:val="00151F34"/>
    <w:rsid w:val="001532D4"/>
    <w:rsid w:val="001539BC"/>
    <w:rsid w:val="001558A2"/>
    <w:rsid w:val="001603D2"/>
    <w:rsid w:val="00161E57"/>
    <w:rsid w:val="00162A61"/>
    <w:rsid w:val="00163FC4"/>
    <w:rsid w:val="00164560"/>
    <w:rsid w:val="00164A9E"/>
    <w:rsid w:val="0016571F"/>
    <w:rsid w:val="001665DB"/>
    <w:rsid w:val="00167DFC"/>
    <w:rsid w:val="0017195A"/>
    <w:rsid w:val="00173185"/>
    <w:rsid w:val="00174119"/>
    <w:rsid w:val="00176300"/>
    <w:rsid w:val="001765CE"/>
    <w:rsid w:val="001767A1"/>
    <w:rsid w:val="00176C34"/>
    <w:rsid w:val="00177DF5"/>
    <w:rsid w:val="00177F9E"/>
    <w:rsid w:val="001807E1"/>
    <w:rsid w:val="00181267"/>
    <w:rsid w:val="00181B0D"/>
    <w:rsid w:val="00182ADA"/>
    <w:rsid w:val="0018320E"/>
    <w:rsid w:val="00183899"/>
    <w:rsid w:val="00185117"/>
    <w:rsid w:val="00186CD2"/>
    <w:rsid w:val="00191433"/>
    <w:rsid w:val="0019154C"/>
    <w:rsid w:val="00197B8F"/>
    <w:rsid w:val="001A0040"/>
    <w:rsid w:val="001A01F0"/>
    <w:rsid w:val="001A0290"/>
    <w:rsid w:val="001A09BD"/>
    <w:rsid w:val="001A13A0"/>
    <w:rsid w:val="001A1BA1"/>
    <w:rsid w:val="001A5762"/>
    <w:rsid w:val="001B0607"/>
    <w:rsid w:val="001B0A71"/>
    <w:rsid w:val="001B0F0E"/>
    <w:rsid w:val="001B1FB9"/>
    <w:rsid w:val="001B39CF"/>
    <w:rsid w:val="001B40A5"/>
    <w:rsid w:val="001B4714"/>
    <w:rsid w:val="001B56CB"/>
    <w:rsid w:val="001B5DDB"/>
    <w:rsid w:val="001B65B7"/>
    <w:rsid w:val="001B68D6"/>
    <w:rsid w:val="001B7644"/>
    <w:rsid w:val="001C1799"/>
    <w:rsid w:val="001C188C"/>
    <w:rsid w:val="001C25FD"/>
    <w:rsid w:val="001C3DE1"/>
    <w:rsid w:val="001C4EA6"/>
    <w:rsid w:val="001C4EFD"/>
    <w:rsid w:val="001C5111"/>
    <w:rsid w:val="001C5514"/>
    <w:rsid w:val="001C5B8B"/>
    <w:rsid w:val="001C6A63"/>
    <w:rsid w:val="001C779E"/>
    <w:rsid w:val="001C79CA"/>
    <w:rsid w:val="001D378C"/>
    <w:rsid w:val="001D43C1"/>
    <w:rsid w:val="001D557B"/>
    <w:rsid w:val="001D56AF"/>
    <w:rsid w:val="001D5DF0"/>
    <w:rsid w:val="001D6FDD"/>
    <w:rsid w:val="001E0526"/>
    <w:rsid w:val="001E1D29"/>
    <w:rsid w:val="001E26A8"/>
    <w:rsid w:val="001E5171"/>
    <w:rsid w:val="001F0154"/>
    <w:rsid w:val="001F4086"/>
    <w:rsid w:val="001F40E6"/>
    <w:rsid w:val="001F41A5"/>
    <w:rsid w:val="001F5968"/>
    <w:rsid w:val="001F6038"/>
    <w:rsid w:val="001F6BD4"/>
    <w:rsid w:val="001F7134"/>
    <w:rsid w:val="001F77D8"/>
    <w:rsid w:val="00200BC3"/>
    <w:rsid w:val="00201EB0"/>
    <w:rsid w:val="00201F8E"/>
    <w:rsid w:val="00203882"/>
    <w:rsid w:val="00204CA6"/>
    <w:rsid w:val="00206279"/>
    <w:rsid w:val="00206A4B"/>
    <w:rsid w:val="00211FBE"/>
    <w:rsid w:val="002122F6"/>
    <w:rsid w:val="00212345"/>
    <w:rsid w:val="00212744"/>
    <w:rsid w:val="0021320E"/>
    <w:rsid w:val="00215A1D"/>
    <w:rsid w:val="002161B5"/>
    <w:rsid w:val="002168B9"/>
    <w:rsid w:val="00216F97"/>
    <w:rsid w:val="00220659"/>
    <w:rsid w:val="00220E40"/>
    <w:rsid w:val="00221547"/>
    <w:rsid w:val="0022175E"/>
    <w:rsid w:val="00222845"/>
    <w:rsid w:val="0022302B"/>
    <w:rsid w:val="0022345B"/>
    <w:rsid w:val="002246DF"/>
    <w:rsid w:val="00227290"/>
    <w:rsid w:val="00227434"/>
    <w:rsid w:val="00231594"/>
    <w:rsid w:val="00232085"/>
    <w:rsid w:val="002338F6"/>
    <w:rsid w:val="002339D0"/>
    <w:rsid w:val="00234D2C"/>
    <w:rsid w:val="002352DE"/>
    <w:rsid w:val="00237F2F"/>
    <w:rsid w:val="00237F66"/>
    <w:rsid w:val="00242B77"/>
    <w:rsid w:val="00243203"/>
    <w:rsid w:val="00243225"/>
    <w:rsid w:val="0024399A"/>
    <w:rsid w:val="00243C63"/>
    <w:rsid w:val="002442BE"/>
    <w:rsid w:val="002449FC"/>
    <w:rsid w:val="00244C89"/>
    <w:rsid w:val="00246009"/>
    <w:rsid w:val="00246995"/>
    <w:rsid w:val="0024747E"/>
    <w:rsid w:val="00250239"/>
    <w:rsid w:val="002507DA"/>
    <w:rsid w:val="00252745"/>
    <w:rsid w:val="00252AE4"/>
    <w:rsid w:val="00252D12"/>
    <w:rsid w:val="002532B8"/>
    <w:rsid w:val="0025348E"/>
    <w:rsid w:val="00254514"/>
    <w:rsid w:val="00254B0F"/>
    <w:rsid w:val="00254DCC"/>
    <w:rsid w:val="00255793"/>
    <w:rsid w:val="00255B35"/>
    <w:rsid w:val="0025602D"/>
    <w:rsid w:val="00256245"/>
    <w:rsid w:val="002565CD"/>
    <w:rsid w:val="00260829"/>
    <w:rsid w:val="0026099C"/>
    <w:rsid w:val="002613C5"/>
    <w:rsid w:val="00262FD8"/>
    <w:rsid w:val="00264542"/>
    <w:rsid w:val="00264D46"/>
    <w:rsid w:val="00264E6F"/>
    <w:rsid w:val="002651F4"/>
    <w:rsid w:val="002664A1"/>
    <w:rsid w:val="00271358"/>
    <w:rsid w:val="00271B63"/>
    <w:rsid w:val="00271F92"/>
    <w:rsid w:val="00272BDE"/>
    <w:rsid w:val="00272CEB"/>
    <w:rsid w:val="002740DB"/>
    <w:rsid w:val="00274CDF"/>
    <w:rsid w:val="002759F6"/>
    <w:rsid w:val="00276B13"/>
    <w:rsid w:val="002800A1"/>
    <w:rsid w:val="00282E8A"/>
    <w:rsid w:val="00283467"/>
    <w:rsid w:val="00283DF4"/>
    <w:rsid w:val="00283E42"/>
    <w:rsid w:val="00285A08"/>
    <w:rsid w:val="00285B2E"/>
    <w:rsid w:val="00286634"/>
    <w:rsid w:val="00290977"/>
    <w:rsid w:val="00290A2C"/>
    <w:rsid w:val="002923BA"/>
    <w:rsid w:val="002926E4"/>
    <w:rsid w:val="00292963"/>
    <w:rsid w:val="0029356E"/>
    <w:rsid w:val="0029358D"/>
    <w:rsid w:val="00294039"/>
    <w:rsid w:val="00294E21"/>
    <w:rsid w:val="002962D2"/>
    <w:rsid w:val="002963C7"/>
    <w:rsid w:val="00296A03"/>
    <w:rsid w:val="002970EA"/>
    <w:rsid w:val="002974BE"/>
    <w:rsid w:val="00297508"/>
    <w:rsid w:val="002A187A"/>
    <w:rsid w:val="002A1C50"/>
    <w:rsid w:val="002A402A"/>
    <w:rsid w:val="002A686D"/>
    <w:rsid w:val="002A71DE"/>
    <w:rsid w:val="002A7A1C"/>
    <w:rsid w:val="002A7A2A"/>
    <w:rsid w:val="002B0CD9"/>
    <w:rsid w:val="002B0F32"/>
    <w:rsid w:val="002B2FBC"/>
    <w:rsid w:val="002B3B1E"/>
    <w:rsid w:val="002B58A8"/>
    <w:rsid w:val="002B661E"/>
    <w:rsid w:val="002B7464"/>
    <w:rsid w:val="002C2275"/>
    <w:rsid w:val="002C2FF8"/>
    <w:rsid w:val="002C346C"/>
    <w:rsid w:val="002C4580"/>
    <w:rsid w:val="002D017F"/>
    <w:rsid w:val="002D2E1C"/>
    <w:rsid w:val="002D3608"/>
    <w:rsid w:val="002D4015"/>
    <w:rsid w:val="002D4F38"/>
    <w:rsid w:val="002D53E3"/>
    <w:rsid w:val="002D546D"/>
    <w:rsid w:val="002D5A76"/>
    <w:rsid w:val="002D6E79"/>
    <w:rsid w:val="002D7425"/>
    <w:rsid w:val="002D7905"/>
    <w:rsid w:val="002E1D79"/>
    <w:rsid w:val="002E28C8"/>
    <w:rsid w:val="002E2E9B"/>
    <w:rsid w:val="002E3029"/>
    <w:rsid w:val="002E37A2"/>
    <w:rsid w:val="002E3F50"/>
    <w:rsid w:val="002E5891"/>
    <w:rsid w:val="002F0799"/>
    <w:rsid w:val="002F1C4E"/>
    <w:rsid w:val="002F36D0"/>
    <w:rsid w:val="002F4561"/>
    <w:rsid w:val="002F5AFC"/>
    <w:rsid w:val="002F602A"/>
    <w:rsid w:val="002F63AE"/>
    <w:rsid w:val="002F651C"/>
    <w:rsid w:val="002F6DB6"/>
    <w:rsid w:val="002F701B"/>
    <w:rsid w:val="002F721C"/>
    <w:rsid w:val="00300D3E"/>
    <w:rsid w:val="00301105"/>
    <w:rsid w:val="003017D1"/>
    <w:rsid w:val="00302C93"/>
    <w:rsid w:val="003044DB"/>
    <w:rsid w:val="00304E29"/>
    <w:rsid w:val="0030717E"/>
    <w:rsid w:val="00307CCB"/>
    <w:rsid w:val="003125D9"/>
    <w:rsid w:val="00314633"/>
    <w:rsid w:val="00315347"/>
    <w:rsid w:val="00315929"/>
    <w:rsid w:val="003204AF"/>
    <w:rsid w:val="00321835"/>
    <w:rsid w:val="00322586"/>
    <w:rsid w:val="0032274C"/>
    <w:rsid w:val="00323A72"/>
    <w:rsid w:val="00323D33"/>
    <w:rsid w:val="00324E6B"/>
    <w:rsid w:val="00326C7D"/>
    <w:rsid w:val="00327626"/>
    <w:rsid w:val="00327BCC"/>
    <w:rsid w:val="00327F0B"/>
    <w:rsid w:val="00330A42"/>
    <w:rsid w:val="003322F7"/>
    <w:rsid w:val="00333331"/>
    <w:rsid w:val="0033620F"/>
    <w:rsid w:val="003367FA"/>
    <w:rsid w:val="00340732"/>
    <w:rsid w:val="00341EEB"/>
    <w:rsid w:val="0034292E"/>
    <w:rsid w:val="00342DC9"/>
    <w:rsid w:val="003457DC"/>
    <w:rsid w:val="00345C2A"/>
    <w:rsid w:val="0034608B"/>
    <w:rsid w:val="00346A45"/>
    <w:rsid w:val="00346AA5"/>
    <w:rsid w:val="003501E7"/>
    <w:rsid w:val="00350616"/>
    <w:rsid w:val="003507D8"/>
    <w:rsid w:val="0035105F"/>
    <w:rsid w:val="0035228D"/>
    <w:rsid w:val="003526C3"/>
    <w:rsid w:val="003534C4"/>
    <w:rsid w:val="00353ACA"/>
    <w:rsid w:val="00353B59"/>
    <w:rsid w:val="00353DF5"/>
    <w:rsid w:val="0035415F"/>
    <w:rsid w:val="00354444"/>
    <w:rsid w:val="00354858"/>
    <w:rsid w:val="00357D82"/>
    <w:rsid w:val="00360513"/>
    <w:rsid w:val="00360B52"/>
    <w:rsid w:val="00361A81"/>
    <w:rsid w:val="00363F7B"/>
    <w:rsid w:val="003645BB"/>
    <w:rsid w:val="00364E97"/>
    <w:rsid w:val="0036587E"/>
    <w:rsid w:val="0036594B"/>
    <w:rsid w:val="00366530"/>
    <w:rsid w:val="00366DA3"/>
    <w:rsid w:val="003672EA"/>
    <w:rsid w:val="0036761C"/>
    <w:rsid w:val="00370F1D"/>
    <w:rsid w:val="00371A58"/>
    <w:rsid w:val="00372A09"/>
    <w:rsid w:val="00372E74"/>
    <w:rsid w:val="00373807"/>
    <w:rsid w:val="00374362"/>
    <w:rsid w:val="003754DE"/>
    <w:rsid w:val="0037611D"/>
    <w:rsid w:val="00380114"/>
    <w:rsid w:val="003802F9"/>
    <w:rsid w:val="003804DF"/>
    <w:rsid w:val="00380559"/>
    <w:rsid w:val="0038414C"/>
    <w:rsid w:val="00385A80"/>
    <w:rsid w:val="00386386"/>
    <w:rsid w:val="003866B0"/>
    <w:rsid w:val="0038720A"/>
    <w:rsid w:val="0039160F"/>
    <w:rsid w:val="0039186D"/>
    <w:rsid w:val="00391D95"/>
    <w:rsid w:val="003922E1"/>
    <w:rsid w:val="0039450F"/>
    <w:rsid w:val="00394AF5"/>
    <w:rsid w:val="003978E9"/>
    <w:rsid w:val="003A1B99"/>
    <w:rsid w:val="003A3B86"/>
    <w:rsid w:val="003A3D0C"/>
    <w:rsid w:val="003B0860"/>
    <w:rsid w:val="003B0ACD"/>
    <w:rsid w:val="003B0C49"/>
    <w:rsid w:val="003B0E1E"/>
    <w:rsid w:val="003B135C"/>
    <w:rsid w:val="003B3150"/>
    <w:rsid w:val="003B3B96"/>
    <w:rsid w:val="003B3BC7"/>
    <w:rsid w:val="003B4C9B"/>
    <w:rsid w:val="003B64CA"/>
    <w:rsid w:val="003B7B23"/>
    <w:rsid w:val="003B7C42"/>
    <w:rsid w:val="003C366A"/>
    <w:rsid w:val="003C45A4"/>
    <w:rsid w:val="003C4DE3"/>
    <w:rsid w:val="003C7283"/>
    <w:rsid w:val="003D0467"/>
    <w:rsid w:val="003D057A"/>
    <w:rsid w:val="003D0AD5"/>
    <w:rsid w:val="003D1399"/>
    <w:rsid w:val="003D24A1"/>
    <w:rsid w:val="003D2805"/>
    <w:rsid w:val="003D3252"/>
    <w:rsid w:val="003D3646"/>
    <w:rsid w:val="003D452D"/>
    <w:rsid w:val="003D4BE3"/>
    <w:rsid w:val="003D721E"/>
    <w:rsid w:val="003D74C5"/>
    <w:rsid w:val="003E03FA"/>
    <w:rsid w:val="003E0904"/>
    <w:rsid w:val="003E29D8"/>
    <w:rsid w:val="003E6159"/>
    <w:rsid w:val="003E7E4A"/>
    <w:rsid w:val="003F138A"/>
    <w:rsid w:val="003F3C7C"/>
    <w:rsid w:val="003F4335"/>
    <w:rsid w:val="003F7842"/>
    <w:rsid w:val="00400BC9"/>
    <w:rsid w:val="00401AF0"/>
    <w:rsid w:val="0040285E"/>
    <w:rsid w:val="004032FD"/>
    <w:rsid w:val="00404707"/>
    <w:rsid w:val="00404A97"/>
    <w:rsid w:val="00405D32"/>
    <w:rsid w:val="0041124E"/>
    <w:rsid w:val="00411769"/>
    <w:rsid w:val="004129DF"/>
    <w:rsid w:val="00414A8D"/>
    <w:rsid w:val="00415AE0"/>
    <w:rsid w:val="004179AF"/>
    <w:rsid w:val="004208F6"/>
    <w:rsid w:val="0042400C"/>
    <w:rsid w:val="00425198"/>
    <w:rsid w:val="004252D9"/>
    <w:rsid w:val="004261AC"/>
    <w:rsid w:val="00426D68"/>
    <w:rsid w:val="0042749F"/>
    <w:rsid w:val="00427BE7"/>
    <w:rsid w:val="00430C1D"/>
    <w:rsid w:val="00430E8F"/>
    <w:rsid w:val="00431D89"/>
    <w:rsid w:val="00431EEB"/>
    <w:rsid w:val="004402B9"/>
    <w:rsid w:val="004411A3"/>
    <w:rsid w:val="004424E5"/>
    <w:rsid w:val="004454B1"/>
    <w:rsid w:val="004455DB"/>
    <w:rsid w:val="00445EB5"/>
    <w:rsid w:val="0045041D"/>
    <w:rsid w:val="00450545"/>
    <w:rsid w:val="00451332"/>
    <w:rsid w:val="00453022"/>
    <w:rsid w:val="00454562"/>
    <w:rsid w:val="0045567C"/>
    <w:rsid w:val="00455FE5"/>
    <w:rsid w:val="00456BF0"/>
    <w:rsid w:val="00456F54"/>
    <w:rsid w:val="00461B16"/>
    <w:rsid w:val="00465EA0"/>
    <w:rsid w:val="004660C5"/>
    <w:rsid w:val="00466BE5"/>
    <w:rsid w:val="00467CED"/>
    <w:rsid w:val="00470F58"/>
    <w:rsid w:val="00471673"/>
    <w:rsid w:val="00472B30"/>
    <w:rsid w:val="00472BA2"/>
    <w:rsid w:val="00472D7C"/>
    <w:rsid w:val="00473779"/>
    <w:rsid w:val="004738A2"/>
    <w:rsid w:val="00474C80"/>
    <w:rsid w:val="004803BB"/>
    <w:rsid w:val="00481526"/>
    <w:rsid w:val="00481CD4"/>
    <w:rsid w:val="00482854"/>
    <w:rsid w:val="00482B50"/>
    <w:rsid w:val="00482E8A"/>
    <w:rsid w:val="004832B5"/>
    <w:rsid w:val="004870F6"/>
    <w:rsid w:val="00490634"/>
    <w:rsid w:val="00490EC5"/>
    <w:rsid w:val="00491C44"/>
    <w:rsid w:val="00491C54"/>
    <w:rsid w:val="00491C55"/>
    <w:rsid w:val="004923CD"/>
    <w:rsid w:val="00492BB0"/>
    <w:rsid w:val="00494CC3"/>
    <w:rsid w:val="00495638"/>
    <w:rsid w:val="0049586A"/>
    <w:rsid w:val="004964A4"/>
    <w:rsid w:val="0049690A"/>
    <w:rsid w:val="00496975"/>
    <w:rsid w:val="004A0E4D"/>
    <w:rsid w:val="004A0E95"/>
    <w:rsid w:val="004A20FF"/>
    <w:rsid w:val="004A2D7B"/>
    <w:rsid w:val="004A2F41"/>
    <w:rsid w:val="004A42EB"/>
    <w:rsid w:val="004A43CA"/>
    <w:rsid w:val="004A5C57"/>
    <w:rsid w:val="004A6E3E"/>
    <w:rsid w:val="004B00CE"/>
    <w:rsid w:val="004B16F2"/>
    <w:rsid w:val="004B2083"/>
    <w:rsid w:val="004B2891"/>
    <w:rsid w:val="004B31D4"/>
    <w:rsid w:val="004B32ED"/>
    <w:rsid w:val="004B7105"/>
    <w:rsid w:val="004B7D9F"/>
    <w:rsid w:val="004C1752"/>
    <w:rsid w:val="004C3978"/>
    <w:rsid w:val="004C6428"/>
    <w:rsid w:val="004C794C"/>
    <w:rsid w:val="004D05F4"/>
    <w:rsid w:val="004D19B1"/>
    <w:rsid w:val="004D19C2"/>
    <w:rsid w:val="004D1AE6"/>
    <w:rsid w:val="004D2251"/>
    <w:rsid w:val="004D5F89"/>
    <w:rsid w:val="004D74A5"/>
    <w:rsid w:val="004E1423"/>
    <w:rsid w:val="004E2031"/>
    <w:rsid w:val="004E2628"/>
    <w:rsid w:val="004E2660"/>
    <w:rsid w:val="004E28C7"/>
    <w:rsid w:val="004E2CDF"/>
    <w:rsid w:val="004E3AEF"/>
    <w:rsid w:val="004E3B82"/>
    <w:rsid w:val="004E428C"/>
    <w:rsid w:val="004E574C"/>
    <w:rsid w:val="004E5ADD"/>
    <w:rsid w:val="004E67AC"/>
    <w:rsid w:val="004E777E"/>
    <w:rsid w:val="004F0B44"/>
    <w:rsid w:val="004F313F"/>
    <w:rsid w:val="004F35A7"/>
    <w:rsid w:val="004F3FE9"/>
    <w:rsid w:val="004F4559"/>
    <w:rsid w:val="004F4EEA"/>
    <w:rsid w:val="004F5D58"/>
    <w:rsid w:val="004F667A"/>
    <w:rsid w:val="004F6C16"/>
    <w:rsid w:val="004F7116"/>
    <w:rsid w:val="00500DC7"/>
    <w:rsid w:val="00502C01"/>
    <w:rsid w:val="005040C0"/>
    <w:rsid w:val="005058D4"/>
    <w:rsid w:val="00506704"/>
    <w:rsid w:val="005071CB"/>
    <w:rsid w:val="00510944"/>
    <w:rsid w:val="00512751"/>
    <w:rsid w:val="005134A3"/>
    <w:rsid w:val="00515753"/>
    <w:rsid w:val="00516ADB"/>
    <w:rsid w:val="005206F5"/>
    <w:rsid w:val="0052175C"/>
    <w:rsid w:val="00522CD7"/>
    <w:rsid w:val="005231A7"/>
    <w:rsid w:val="00525836"/>
    <w:rsid w:val="005258F4"/>
    <w:rsid w:val="005261E4"/>
    <w:rsid w:val="0052680D"/>
    <w:rsid w:val="00527EB4"/>
    <w:rsid w:val="0053272F"/>
    <w:rsid w:val="005339EF"/>
    <w:rsid w:val="0053530D"/>
    <w:rsid w:val="00536742"/>
    <w:rsid w:val="00536745"/>
    <w:rsid w:val="00537309"/>
    <w:rsid w:val="00537681"/>
    <w:rsid w:val="005376D7"/>
    <w:rsid w:val="00537FDD"/>
    <w:rsid w:val="00542E8A"/>
    <w:rsid w:val="00550016"/>
    <w:rsid w:val="0055106F"/>
    <w:rsid w:val="005522BC"/>
    <w:rsid w:val="00552340"/>
    <w:rsid w:val="0055283F"/>
    <w:rsid w:val="00552B8F"/>
    <w:rsid w:val="005543DA"/>
    <w:rsid w:val="00554622"/>
    <w:rsid w:val="005550EB"/>
    <w:rsid w:val="005553DC"/>
    <w:rsid w:val="005558E9"/>
    <w:rsid w:val="00555909"/>
    <w:rsid w:val="00556041"/>
    <w:rsid w:val="005572A6"/>
    <w:rsid w:val="00560664"/>
    <w:rsid w:val="00560FBD"/>
    <w:rsid w:val="00561D13"/>
    <w:rsid w:val="00562ED1"/>
    <w:rsid w:val="00565017"/>
    <w:rsid w:val="00566D15"/>
    <w:rsid w:val="00567DEC"/>
    <w:rsid w:val="005702D4"/>
    <w:rsid w:val="005736F4"/>
    <w:rsid w:val="00573F99"/>
    <w:rsid w:val="00576262"/>
    <w:rsid w:val="00580F6F"/>
    <w:rsid w:val="00581F02"/>
    <w:rsid w:val="00583B5E"/>
    <w:rsid w:val="00584BBA"/>
    <w:rsid w:val="005856C2"/>
    <w:rsid w:val="005861F8"/>
    <w:rsid w:val="00586D71"/>
    <w:rsid w:val="00586EB5"/>
    <w:rsid w:val="00587EAD"/>
    <w:rsid w:val="00590E75"/>
    <w:rsid w:val="0059500B"/>
    <w:rsid w:val="005950E0"/>
    <w:rsid w:val="0059539B"/>
    <w:rsid w:val="005957A3"/>
    <w:rsid w:val="005968C2"/>
    <w:rsid w:val="00597DC2"/>
    <w:rsid w:val="005A00F0"/>
    <w:rsid w:val="005A0D67"/>
    <w:rsid w:val="005A0E34"/>
    <w:rsid w:val="005A1323"/>
    <w:rsid w:val="005A1BA9"/>
    <w:rsid w:val="005A2843"/>
    <w:rsid w:val="005A3247"/>
    <w:rsid w:val="005A4961"/>
    <w:rsid w:val="005A4FC7"/>
    <w:rsid w:val="005A5C0A"/>
    <w:rsid w:val="005A68B7"/>
    <w:rsid w:val="005A7B74"/>
    <w:rsid w:val="005B16CC"/>
    <w:rsid w:val="005B3F53"/>
    <w:rsid w:val="005B4846"/>
    <w:rsid w:val="005B52A1"/>
    <w:rsid w:val="005B7606"/>
    <w:rsid w:val="005C328F"/>
    <w:rsid w:val="005C3D25"/>
    <w:rsid w:val="005C4712"/>
    <w:rsid w:val="005C5437"/>
    <w:rsid w:val="005C556F"/>
    <w:rsid w:val="005C5BEF"/>
    <w:rsid w:val="005C5E80"/>
    <w:rsid w:val="005C6161"/>
    <w:rsid w:val="005C7056"/>
    <w:rsid w:val="005C7E4F"/>
    <w:rsid w:val="005D17AB"/>
    <w:rsid w:val="005D30F4"/>
    <w:rsid w:val="005D4266"/>
    <w:rsid w:val="005D5428"/>
    <w:rsid w:val="005D6BD0"/>
    <w:rsid w:val="005D7B6E"/>
    <w:rsid w:val="005D7C8F"/>
    <w:rsid w:val="005E0DB2"/>
    <w:rsid w:val="005E10EB"/>
    <w:rsid w:val="005E18BE"/>
    <w:rsid w:val="005E18F4"/>
    <w:rsid w:val="005E28C3"/>
    <w:rsid w:val="005E2A43"/>
    <w:rsid w:val="005E4681"/>
    <w:rsid w:val="005E4D1A"/>
    <w:rsid w:val="005E516E"/>
    <w:rsid w:val="005E5784"/>
    <w:rsid w:val="005E5873"/>
    <w:rsid w:val="005E7817"/>
    <w:rsid w:val="005F01E0"/>
    <w:rsid w:val="005F1A07"/>
    <w:rsid w:val="005F2A7C"/>
    <w:rsid w:val="005F2F81"/>
    <w:rsid w:val="005F392C"/>
    <w:rsid w:val="005F42C0"/>
    <w:rsid w:val="005F4835"/>
    <w:rsid w:val="005F4B57"/>
    <w:rsid w:val="005F4FE5"/>
    <w:rsid w:val="005F5AD1"/>
    <w:rsid w:val="005F626D"/>
    <w:rsid w:val="005F747A"/>
    <w:rsid w:val="00600637"/>
    <w:rsid w:val="006006FF"/>
    <w:rsid w:val="00600898"/>
    <w:rsid w:val="0060283F"/>
    <w:rsid w:val="0060627C"/>
    <w:rsid w:val="0060683E"/>
    <w:rsid w:val="00607CD7"/>
    <w:rsid w:val="006133E5"/>
    <w:rsid w:val="0061396B"/>
    <w:rsid w:val="00614646"/>
    <w:rsid w:val="006250E1"/>
    <w:rsid w:val="00625152"/>
    <w:rsid w:val="006258EC"/>
    <w:rsid w:val="006262B5"/>
    <w:rsid w:val="00626D1F"/>
    <w:rsid w:val="00627335"/>
    <w:rsid w:val="00627F97"/>
    <w:rsid w:val="00630C32"/>
    <w:rsid w:val="00631C60"/>
    <w:rsid w:val="00633498"/>
    <w:rsid w:val="00634142"/>
    <w:rsid w:val="0063505A"/>
    <w:rsid w:val="0063671F"/>
    <w:rsid w:val="00637285"/>
    <w:rsid w:val="00641307"/>
    <w:rsid w:val="00641E79"/>
    <w:rsid w:val="00645040"/>
    <w:rsid w:val="00646FF2"/>
    <w:rsid w:val="006517C2"/>
    <w:rsid w:val="0065318A"/>
    <w:rsid w:val="00653383"/>
    <w:rsid w:val="00653634"/>
    <w:rsid w:val="0065376C"/>
    <w:rsid w:val="006539C8"/>
    <w:rsid w:val="00655514"/>
    <w:rsid w:val="00655BA7"/>
    <w:rsid w:val="00656EEC"/>
    <w:rsid w:val="00656F70"/>
    <w:rsid w:val="006617A8"/>
    <w:rsid w:val="0066203A"/>
    <w:rsid w:val="006634FF"/>
    <w:rsid w:val="006638CA"/>
    <w:rsid w:val="00664040"/>
    <w:rsid w:val="00664822"/>
    <w:rsid w:val="0066499C"/>
    <w:rsid w:val="00664AE5"/>
    <w:rsid w:val="00665487"/>
    <w:rsid w:val="006722A7"/>
    <w:rsid w:val="006726CA"/>
    <w:rsid w:val="00673CC7"/>
    <w:rsid w:val="006801E6"/>
    <w:rsid w:val="00680532"/>
    <w:rsid w:val="0068104C"/>
    <w:rsid w:val="006812FF"/>
    <w:rsid w:val="006827EC"/>
    <w:rsid w:val="00684A1B"/>
    <w:rsid w:val="00685EF4"/>
    <w:rsid w:val="006873A6"/>
    <w:rsid w:val="0068750D"/>
    <w:rsid w:val="00692197"/>
    <w:rsid w:val="006924B0"/>
    <w:rsid w:val="00693CB5"/>
    <w:rsid w:val="00695999"/>
    <w:rsid w:val="00696F85"/>
    <w:rsid w:val="00697BC1"/>
    <w:rsid w:val="006A11F5"/>
    <w:rsid w:val="006A1B43"/>
    <w:rsid w:val="006A2B76"/>
    <w:rsid w:val="006A4A99"/>
    <w:rsid w:val="006A60DB"/>
    <w:rsid w:val="006A63C8"/>
    <w:rsid w:val="006A668C"/>
    <w:rsid w:val="006A6E0C"/>
    <w:rsid w:val="006B13AF"/>
    <w:rsid w:val="006B179B"/>
    <w:rsid w:val="006B3330"/>
    <w:rsid w:val="006B4BD6"/>
    <w:rsid w:val="006B67B7"/>
    <w:rsid w:val="006B726C"/>
    <w:rsid w:val="006B76EA"/>
    <w:rsid w:val="006C2AD4"/>
    <w:rsid w:val="006C4F15"/>
    <w:rsid w:val="006C520D"/>
    <w:rsid w:val="006C5805"/>
    <w:rsid w:val="006D0411"/>
    <w:rsid w:val="006D047A"/>
    <w:rsid w:val="006D09BB"/>
    <w:rsid w:val="006D0E8F"/>
    <w:rsid w:val="006D0FD7"/>
    <w:rsid w:val="006D2F79"/>
    <w:rsid w:val="006D465B"/>
    <w:rsid w:val="006D6D0D"/>
    <w:rsid w:val="006D754D"/>
    <w:rsid w:val="006E042E"/>
    <w:rsid w:val="006E1537"/>
    <w:rsid w:val="006E1A98"/>
    <w:rsid w:val="006E3C30"/>
    <w:rsid w:val="006E4B5A"/>
    <w:rsid w:val="006F18B4"/>
    <w:rsid w:val="006F1D54"/>
    <w:rsid w:val="006F2270"/>
    <w:rsid w:val="006F376A"/>
    <w:rsid w:val="006F66F9"/>
    <w:rsid w:val="006F6D1F"/>
    <w:rsid w:val="007012C4"/>
    <w:rsid w:val="00701675"/>
    <w:rsid w:val="00701BAE"/>
    <w:rsid w:val="00702007"/>
    <w:rsid w:val="007024A2"/>
    <w:rsid w:val="00703E1B"/>
    <w:rsid w:val="0070401E"/>
    <w:rsid w:val="0070462D"/>
    <w:rsid w:val="00704F11"/>
    <w:rsid w:val="007059C4"/>
    <w:rsid w:val="00706A4C"/>
    <w:rsid w:val="00706D00"/>
    <w:rsid w:val="007076C6"/>
    <w:rsid w:val="007105C5"/>
    <w:rsid w:val="00710FE1"/>
    <w:rsid w:val="00711043"/>
    <w:rsid w:val="00711258"/>
    <w:rsid w:val="0071220E"/>
    <w:rsid w:val="007128C0"/>
    <w:rsid w:val="007129CE"/>
    <w:rsid w:val="00712CB6"/>
    <w:rsid w:val="00713014"/>
    <w:rsid w:val="007130BF"/>
    <w:rsid w:val="00713817"/>
    <w:rsid w:val="0071666B"/>
    <w:rsid w:val="00716F96"/>
    <w:rsid w:val="00717ADE"/>
    <w:rsid w:val="00717BBD"/>
    <w:rsid w:val="00717C50"/>
    <w:rsid w:val="007203BA"/>
    <w:rsid w:val="0072122A"/>
    <w:rsid w:val="00721F42"/>
    <w:rsid w:val="00721FDD"/>
    <w:rsid w:val="007220F8"/>
    <w:rsid w:val="007221F0"/>
    <w:rsid w:val="007227B3"/>
    <w:rsid w:val="00723AC4"/>
    <w:rsid w:val="007241B2"/>
    <w:rsid w:val="007243C4"/>
    <w:rsid w:val="007250AB"/>
    <w:rsid w:val="007261FA"/>
    <w:rsid w:val="0072647F"/>
    <w:rsid w:val="007274F4"/>
    <w:rsid w:val="00730307"/>
    <w:rsid w:val="007305B7"/>
    <w:rsid w:val="007317CC"/>
    <w:rsid w:val="00732245"/>
    <w:rsid w:val="0073442A"/>
    <w:rsid w:val="007347EC"/>
    <w:rsid w:val="00735303"/>
    <w:rsid w:val="0073559B"/>
    <w:rsid w:val="00737B40"/>
    <w:rsid w:val="00740AD9"/>
    <w:rsid w:val="0074149D"/>
    <w:rsid w:val="0074483C"/>
    <w:rsid w:val="00745622"/>
    <w:rsid w:val="00746CBB"/>
    <w:rsid w:val="0074755E"/>
    <w:rsid w:val="00747D7B"/>
    <w:rsid w:val="00747E99"/>
    <w:rsid w:val="00755362"/>
    <w:rsid w:val="00755C22"/>
    <w:rsid w:val="00756179"/>
    <w:rsid w:val="00756397"/>
    <w:rsid w:val="00756682"/>
    <w:rsid w:val="00756ABE"/>
    <w:rsid w:val="007577EC"/>
    <w:rsid w:val="0076014F"/>
    <w:rsid w:val="007603FF"/>
    <w:rsid w:val="00762140"/>
    <w:rsid w:val="00763E1A"/>
    <w:rsid w:val="0076580E"/>
    <w:rsid w:val="00766DB4"/>
    <w:rsid w:val="00767173"/>
    <w:rsid w:val="0076740F"/>
    <w:rsid w:val="00767879"/>
    <w:rsid w:val="00771969"/>
    <w:rsid w:val="00772D36"/>
    <w:rsid w:val="007732CF"/>
    <w:rsid w:val="007740C3"/>
    <w:rsid w:val="007742FC"/>
    <w:rsid w:val="00774320"/>
    <w:rsid w:val="00774831"/>
    <w:rsid w:val="00775286"/>
    <w:rsid w:val="00775AFE"/>
    <w:rsid w:val="00776ACF"/>
    <w:rsid w:val="0078074E"/>
    <w:rsid w:val="00780857"/>
    <w:rsid w:val="007815CD"/>
    <w:rsid w:val="0078262D"/>
    <w:rsid w:val="00786126"/>
    <w:rsid w:val="00792421"/>
    <w:rsid w:val="00792606"/>
    <w:rsid w:val="00793F15"/>
    <w:rsid w:val="00794EBB"/>
    <w:rsid w:val="00795640"/>
    <w:rsid w:val="00795DE9"/>
    <w:rsid w:val="007969A9"/>
    <w:rsid w:val="00796F9D"/>
    <w:rsid w:val="0079727A"/>
    <w:rsid w:val="007A06F1"/>
    <w:rsid w:val="007A1839"/>
    <w:rsid w:val="007A2259"/>
    <w:rsid w:val="007A3C90"/>
    <w:rsid w:val="007A6D3C"/>
    <w:rsid w:val="007A7B45"/>
    <w:rsid w:val="007B0019"/>
    <w:rsid w:val="007B0816"/>
    <w:rsid w:val="007B09E6"/>
    <w:rsid w:val="007B0A88"/>
    <w:rsid w:val="007B216B"/>
    <w:rsid w:val="007B221C"/>
    <w:rsid w:val="007B3231"/>
    <w:rsid w:val="007B4438"/>
    <w:rsid w:val="007B4636"/>
    <w:rsid w:val="007B4686"/>
    <w:rsid w:val="007B5390"/>
    <w:rsid w:val="007B66A5"/>
    <w:rsid w:val="007B6E48"/>
    <w:rsid w:val="007C1A69"/>
    <w:rsid w:val="007C236A"/>
    <w:rsid w:val="007C39A3"/>
    <w:rsid w:val="007C4DAE"/>
    <w:rsid w:val="007D01D8"/>
    <w:rsid w:val="007D317F"/>
    <w:rsid w:val="007D3181"/>
    <w:rsid w:val="007D33AC"/>
    <w:rsid w:val="007D3405"/>
    <w:rsid w:val="007D3AAD"/>
    <w:rsid w:val="007D3DFF"/>
    <w:rsid w:val="007D411F"/>
    <w:rsid w:val="007D418C"/>
    <w:rsid w:val="007D5670"/>
    <w:rsid w:val="007D6143"/>
    <w:rsid w:val="007D62A0"/>
    <w:rsid w:val="007D6ECC"/>
    <w:rsid w:val="007D7411"/>
    <w:rsid w:val="007D7666"/>
    <w:rsid w:val="007D78C7"/>
    <w:rsid w:val="007E1EB1"/>
    <w:rsid w:val="007E2036"/>
    <w:rsid w:val="007E20D2"/>
    <w:rsid w:val="007E352F"/>
    <w:rsid w:val="007E3C65"/>
    <w:rsid w:val="007E5678"/>
    <w:rsid w:val="007E777C"/>
    <w:rsid w:val="007F02F5"/>
    <w:rsid w:val="007F037C"/>
    <w:rsid w:val="007F49C0"/>
    <w:rsid w:val="007F4F55"/>
    <w:rsid w:val="007F53B6"/>
    <w:rsid w:val="007F58F7"/>
    <w:rsid w:val="008010D7"/>
    <w:rsid w:val="00801F9D"/>
    <w:rsid w:val="00805DA4"/>
    <w:rsid w:val="00806687"/>
    <w:rsid w:val="008068C5"/>
    <w:rsid w:val="008101D0"/>
    <w:rsid w:val="00810803"/>
    <w:rsid w:val="00810974"/>
    <w:rsid w:val="008126F5"/>
    <w:rsid w:val="00814593"/>
    <w:rsid w:val="0081576D"/>
    <w:rsid w:val="008160BD"/>
    <w:rsid w:val="00816216"/>
    <w:rsid w:val="0081786F"/>
    <w:rsid w:val="00821887"/>
    <w:rsid w:val="00821E51"/>
    <w:rsid w:val="0082291A"/>
    <w:rsid w:val="00824E1A"/>
    <w:rsid w:val="008256BE"/>
    <w:rsid w:val="00825A6D"/>
    <w:rsid w:val="00825FF9"/>
    <w:rsid w:val="00826458"/>
    <w:rsid w:val="00827A5B"/>
    <w:rsid w:val="008305B8"/>
    <w:rsid w:val="0083284D"/>
    <w:rsid w:val="008333A7"/>
    <w:rsid w:val="008333B2"/>
    <w:rsid w:val="008356B3"/>
    <w:rsid w:val="00836F50"/>
    <w:rsid w:val="00836F8B"/>
    <w:rsid w:val="008415FD"/>
    <w:rsid w:val="00842F72"/>
    <w:rsid w:val="0084391D"/>
    <w:rsid w:val="00844B25"/>
    <w:rsid w:val="00846A29"/>
    <w:rsid w:val="0084712D"/>
    <w:rsid w:val="00847521"/>
    <w:rsid w:val="00850CDA"/>
    <w:rsid w:val="00850D2E"/>
    <w:rsid w:val="00850F8C"/>
    <w:rsid w:val="008518AA"/>
    <w:rsid w:val="0085264E"/>
    <w:rsid w:val="00852E68"/>
    <w:rsid w:val="00854AFA"/>
    <w:rsid w:val="0085568F"/>
    <w:rsid w:val="00860BA5"/>
    <w:rsid w:val="00861B62"/>
    <w:rsid w:val="00864006"/>
    <w:rsid w:val="00864FF6"/>
    <w:rsid w:val="008652B2"/>
    <w:rsid w:val="00865851"/>
    <w:rsid w:val="008677F1"/>
    <w:rsid w:val="008701AD"/>
    <w:rsid w:val="00870E84"/>
    <w:rsid w:val="00871194"/>
    <w:rsid w:val="008743F1"/>
    <w:rsid w:val="0087669F"/>
    <w:rsid w:val="00876CED"/>
    <w:rsid w:val="00876F67"/>
    <w:rsid w:val="0087716D"/>
    <w:rsid w:val="0087740A"/>
    <w:rsid w:val="0088085A"/>
    <w:rsid w:val="008812E5"/>
    <w:rsid w:val="008817D8"/>
    <w:rsid w:val="00882666"/>
    <w:rsid w:val="00884D24"/>
    <w:rsid w:val="00884EB7"/>
    <w:rsid w:val="00885B6B"/>
    <w:rsid w:val="00885BF7"/>
    <w:rsid w:val="00886526"/>
    <w:rsid w:val="00886EA8"/>
    <w:rsid w:val="00886FE6"/>
    <w:rsid w:val="0088757A"/>
    <w:rsid w:val="00887C8C"/>
    <w:rsid w:val="0089036E"/>
    <w:rsid w:val="008917BC"/>
    <w:rsid w:val="00892B22"/>
    <w:rsid w:val="0089361F"/>
    <w:rsid w:val="008942C4"/>
    <w:rsid w:val="00895CAE"/>
    <w:rsid w:val="00896B0E"/>
    <w:rsid w:val="00896BC5"/>
    <w:rsid w:val="008A0350"/>
    <w:rsid w:val="008A23D2"/>
    <w:rsid w:val="008A261A"/>
    <w:rsid w:val="008A2B39"/>
    <w:rsid w:val="008A4A76"/>
    <w:rsid w:val="008A5C48"/>
    <w:rsid w:val="008A7B22"/>
    <w:rsid w:val="008B00BD"/>
    <w:rsid w:val="008B03F5"/>
    <w:rsid w:val="008B15B2"/>
    <w:rsid w:val="008B2117"/>
    <w:rsid w:val="008B2EA4"/>
    <w:rsid w:val="008B3271"/>
    <w:rsid w:val="008B3486"/>
    <w:rsid w:val="008B378F"/>
    <w:rsid w:val="008B4993"/>
    <w:rsid w:val="008B5023"/>
    <w:rsid w:val="008B5067"/>
    <w:rsid w:val="008C1058"/>
    <w:rsid w:val="008C4AD3"/>
    <w:rsid w:val="008C5397"/>
    <w:rsid w:val="008C6488"/>
    <w:rsid w:val="008C78E1"/>
    <w:rsid w:val="008D4899"/>
    <w:rsid w:val="008D48EC"/>
    <w:rsid w:val="008D51C2"/>
    <w:rsid w:val="008D5C7A"/>
    <w:rsid w:val="008D5CD4"/>
    <w:rsid w:val="008D7024"/>
    <w:rsid w:val="008D7999"/>
    <w:rsid w:val="008E0831"/>
    <w:rsid w:val="008E11EF"/>
    <w:rsid w:val="008E2B31"/>
    <w:rsid w:val="008E37CF"/>
    <w:rsid w:val="008E3BCF"/>
    <w:rsid w:val="008E428B"/>
    <w:rsid w:val="008E596E"/>
    <w:rsid w:val="008E6506"/>
    <w:rsid w:val="008E784F"/>
    <w:rsid w:val="008F0A98"/>
    <w:rsid w:val="008F1A21"/>
    <w:rsid w:val="008F1F6C"/>
    <w:rsid w:val="008F2631"/>
    <w:rsid w:val="008F2756"/>
    <w:rsid w:val="008F2FBC"/>
    <w:rsid w:val="008F3B84"/>
    <w:rsid w:val="008F49ED"/>
    <w:rsid w:val="008F5DD5"/>
    <w:rsid w:val="008F71DF"/>
    <w:rsid w:val="008F7E3C"/>
    <w:rsid w:val="00901779"/>
    <w:rsid w:val="009018EF"/>
    <w:rsid w:val="00901D32"/>
    <w:rsid w:val="00901F46"/>
    <w:rsid w:val="009029E0"/>
    <w:rsid w:val="00903175"/>
    <w:rsid w:val="00903C0C"/>
    <w:rsid w:val="00903E4B"/>
    <w:rsid w:val="00904782"/>
    <w:rsid w:val="00905C1B"/>
    <w:rsid w:val="00906074"/>
    <w:rsid w:val="0090651A"/>
    <w:rsid w:val="00915515"/>
    <w:rsid w:val="009155C2"/>
    <w:rsid w:val="00915C28"/>
    <w:rsid w:val="009170C3"/>
    <w:rsid w:val="009172DC"/>
    <w:rsid w:val="009201B7"/>
    <w:rsid w:val="0092045E"/>
    <w:rsid w:val="00920FA4"/>
    <w:rsid w:val="0092169D"/>
    <w:rsid w:val="00922814"/>
    <w:rsid w:val="00922A53"/>
    <w:rsid w:val="00922F58"/>
    <w:rsid w:val="0092764A"/>
    <w:rsid w:val="00932BF9"/>
    <w:rsid w:val="009353FA"/>
    <w:rsid w:val="009359DE"/>
    <w:rsid w:val="00936B86"/>
    <w:rsid w:val="00937C13"/>
    <w:rsid w:val="00941798"/>
    <w:rsid w:val="0094184C"/>
    <w:rsid w:val="00941FE6"/>
    <w:rsid w:val="009433BA"/>
    <w:rsid w:val="0094447C"/>
    <w:rsid w:val="00944D4F"/>
    <w:rsid w:val="009452B0"/>
    <w:rsid w:val="00945C05"/>
    <w:rsid w:val="00946B41"/>
    <w:rsid w:val="00947234"/>
    <w:rsid w:val="009507E4"/>
    <w:rsid w:val="00951318"/>
    <w:rsid w:val="00951C1D"/>
    <w:rsid w:val="00952623"/>
    <w:rsid w:val="0095286C"/>
    <w:rsid w:val="00953318"/>
    <w:rsid w:val="00953458"/>
    <w:rsid w:val="00953768"/>
    <w:rsid w:val="00953D24"/>
    <w:rsid w:val="009545A1"/>
    <w:rsid w:val="00954FD9"/>
    <w:rsid w:val="009565D1"/>
    <w:rsid w:val="00957F8E"/>
    <w:rsid w:val="00961105"/>
    <w:rsid w:val="0096165A"/>
    <w:rsid w:val="009641CE"/>
    <w:rsid w:val="009679AF"/>
    <w:rsid w:val="00970D0D"/>
    <w:rsid w:val="00971ED2"/>
    <w:rsid w:val="00971FF7"/>
    <w:rsid w:val="00975437"/>
    <w:rsid w:val="00977481"/>
    <w:rsid w:val="00981EA6"/>
    <w:rsid w:val="00983AAC"/>
    <w:rsid w:val="00984A77"/>
    <w:rsid w:val="00985826"/>
    <w:rsid w:val="00985B70"/>
    <w:rsid w:val="00986A51"/>
    <w:rsid w:val="00987564"/>
    <w:rsid w:val="0099172F"/>
    <w:rsid w:val="00995666"/>
    <w:rsid w:val="009958B7"/>
    <w:rsid w:val="0099643E"/>
    <w:rsid w:val="009969F4"/>
    <w:rsid w:val="0099783B"/>
    <w:rsid w:val="009A05D2"/>
    <w:rsid w:val="009A0E51"/>
    <w:rsid w:val="009A1D33"/>
    <w:rsid w:val="009A285A"/>
    <w:rsid w:val="009A5D03"/>
    <w:rsid w:val="009A61EA"/>
    <w:rsid w:val="009A6328"/>
    <w:rsid w:val="009A696F"/>
    <w:rsid w:val="009B0259"/>
    <w:rsid w:val="009B3998"/>
    <w:rsid w:val="009B577A"/>
    <w:rsid w:val="009B7185"/>
    <w:rsid w:val="009B735A"/>
    <w:rsid w:val="009B7E89"/>
    <w:rsid w:val="009C1F44"/>
    <w:rsid w:val="009C2352"/>
    <w:rsid w:val="009C43B9"/>
    <w:rsid w:val="009C4634"/>
    <w:rsid w:val="009C4966"/>
    <w:rsid w:val="009C6890"/>
    <w:rsid w:val="009C69D9"/>
    <w:rsid w:val="009C7B99"/>
    <w:rsid w:val="009C7DBC"/>
    <w:rsid w:val="009D04C7"/>
    <w:rsid w:val="009D12D0"/>
    <w:rsid w:val="009D1422"/>
    <w:rsid w:val="009D15EB"/>
    <w:rsid w:val="009D1981"/>
    <w:rsid w:val="009D4F29"/>
    <w:rsid w:val="009D6BF7"/>
    <w:rsid w:val="009D77D6"/>
    <w:rsid w:val="009D78FB"/>
    <w:rsid w:val="009E01A1"/>
    <w:rsid w:val="009E2639"/>
    <w:rsid w:val="009E2CA4"/>
    <w:rsid w:val="009E367C"/>
    <w:rsid w:val="009E74A7"/>
    <w:rsid w:val="009E7531"/>
    <w:rsid w:val="009F331A"/>
    <w:rsid w:val="009F3737"/>
    <w:rsid w:val="009F4B23"/>
    <w:rsid w:val="009F4E61"/>
    <w:rsid w:val="009F4F63"/>
    <w:rsid w:val="009F5326"/>
    <w:rsid w:val="009F579F"/>
    <w:rsid w:val="009F6BE1"/>
    <w:rsid w:val="009F7548"/>
    <w:rsid w:val="00A00C43"/>
    <w:rsid w:val="00A01249"/>
    <w:rsid w:val="00A01E5E"/>
    <w:rsid w:val="00A026CE"/>
    <w:rsid w:val="00A03042"/>
    <w:rsid w:val="00A03D68"/>
    <w:rsid w:val="00A03DF1"/>
    <w:rsid w:val="00A04449"/>
    <w:rsid w:val="00A07941"/>
    <w:rsid w:val="00A105C2"/>
    <w:rsid w:val="00A113BD"/>
    <w:rsid w:val="00A13C49"/>
    <w:rsid w:val="00A141AD"/>
    <w:rsid w:val="00A14E9A"/>
    <w:rsid w:val="00A15B4E"/>
    <w:rsid w:val="00A21B50"/>
    <w:rsid w:val="00A228FA"/>
    <w:rsid w:val="00A23268"/>
    <w:rsid w:val="00A23603"/>
    <w:rsid w:val="00A2361A"/>
    <w:rsid w:val="00A23F32"/>
    <w:rsid w:val="00A2644E"/>
    <w:rsid w:val="00A26D8B"/>
    <w:rsid w:val="00A3291C"/>
    <w:rsid w:val="00A32B32"/>
    <w:rsid w:val="00A33CA6"/>
    <w:rsid w:val="00A35446"/>
    <w:rsid w:val="00A359A6"/>
    <w:rsid w:val="00A36D4A"/>
    <w:rsid w:val="00A37E64"/>
    <w:rsid w:val="00A41A24"/>
    <w:rsid w:val="00A4212E"/>
    <w:rsid w:val="00A424B9"/>
    <w:rsid w:val="00A440E2"/>
    <w:rsid w:val="00A451A1"/>
    <w:rsid w:val="00A455F0"/>
    <w:rsid w:val="00A46D18"/>
    <w:rsid w:val="00A46E09"/>
    <w:rsid w:val="00A47C38"/>
    <w:rsid w:val="00A507A3"/>
    <w:rsid w:val="00A507BE"/>
    <w:rsid w:val="00A544B9"/>
    <w:rsid w:val="00A553CA"/>
    <w:rsid w:val="00A56435"/>
    <w:rsid w:val="00A57B44"/>
    <w:rsid w:val="00A620BB"/>
    <w:rsid w:val="00A63D75"/>
    <w:rsid w:val="00A65B2D"/>
    <w:rsid w:val="00A71C7F"/>
    <w:rsid w:val="00A720EF"/>
    <w:rsid w:val="00A72481"/>
    <w:rsid w:val="00A72605"/>
    <w:rsid w:val="00A72A93"/>
    <w:rsid w:val="00A7311A"/>
    <w:rsid w:val="00A7390D"/>
    <w:rsid w:val="00A75611"/>
    <w:rsid w:val="00A77417"/>
    <w:rsid w:val="00A77E27"/>
    <w:rsid w:val="00A809E5"/>
    <w:rsid w:val="00A81025"/>
    <w:rsid w:val="00A831EE"/>
    <w:rsid w:val="00A8431A"/>
    <w:rsid w:val="00A84D48"/>
    <w:rsid w:val="00A857D3"/>
    <w:rsid w:val="00A87B47"/>
    <w:rsid w:val="00A87B8E"/>
    <w:rsid w:val="00A91065"/>
    <w:rsid w:val="00A92FDB"/>
    <w:rsid w:val="00A93156"/>
    <w:rsid w:val="00A971E3"/>
    <w:rsid w:val="00A97D06"/>
    <w:rsid w:val="00AA0293"/>
    <w:rsid w:val="00AA09CC"/>
    <w:rsid w:val="00AA166E"/>
    <w:rsid w:val="00AA215E"/>
    <w:rsid w:val="00AA3291"/>
    <w:rsid w:val="00AA3663"/>
    <w:rsid w:val="00AA4FA7"/>
    <w:rsid w:val="00AA5579"/>
    <w:rsid w:val="00AA6383"/>
    <w:rsid w:val="00AA66F0"/>
    <w:rsid w:val="00AA72DA"/>
    <w:rsid w:val="00AB032A"/>
    <w:rsid w:val="00AB0E36"/>
    <w:rsid w:val="00AB2AB3"/>
    <w:rsid w:val="00AB4837"/>
    <w:rsid w:val="00AB55A4"/>
    <w:rsid w:val="00AB59EA"/>
    <w:rsid w:val="00AB6192"/>
    <w:rsid w:val="00AB7B38"/>
    <w:rsid w:val="00AB7CD0"/>
    <w:rsid w:val="00AC0FB0"/>
    <w:rsid w:val="00AC108D"/>
    <w:rsid w:val="00AC18A0"/>
    <w:rsid w:val="00AC1BEA"/>
    <w:rsid w:val="00AC2F29"/>
    <w:rsid w:val="00AC44B3"/>
    <w:rsid w:val="00AC5E59"/>
    <w:rsid w:val="00AD1359"/>
    <w:rsid w:val="00AD20EC"/>
    <w:rsid w:val="00AD45C6"/>
    <w:rsid w:val="00AD5D31"/>
    <w:rsid w:val="00AD720A"/>
    <w:rsid w:val="00AE0DAF"/>
    <w:rsid w:val="00AE12B4"/>
    <w:rsid w:val="00AE20B8"/>
    <w:rsid w:val="00AE3C9D"/>
    <w:rsid w:val="00AE3F6B"/>
    <w:rsid w:val="00AE4F55"/>
    <w:rsid w:val="00AE62B8"/>
    <w:rsid w:val="00AE6A0F"/>
    <w:rsid w:val="00AE6F9D"/>
    <w:rsid w:val="00AF0403"/>
    <w:rsid w:val="00AF12E0"/>
    <w:rsid w:val="00AF1411"/>
    <w:rsid w:val="00AF1ACE"/>
    <w:rsid w:val="00AF2F83"/>
    <w:rsid w:val="00AF3572"/>
    <w:rsid w:val="00AF49BF"/>
    <w:rsid w:val="00AF4CA2"/>
    <w:rsid w:val="00AF5A8B"/>
    <w:rsid w:val="00AF5CEC"/>
    <w:rsid w:val="00AF65E1"/>
    <w:rsid w:val="00B00374"/>
    <w:rsid w:val="00B01DAA"/>
    <w:rsid w:val="00B0261C"/>
    <w:rsid w:val="00B0336D"/>
    <w:rsid w:val="00B03BDE"/>
    <w:rsid w:val="00B06E93"/>
    <w:rsid w:val="00B079E5"/>
    <w:rsid w:val="00B10EEB"/>
    <w:rsid w:val="00B116EC"/>
    <w:rsid w:val="00B11E66"/>
    <w:rsid w:val="00B1744B"/>
    <w:rsid w:val="00B21762"/>
    <w:rsid w:val="00B22C65"/>
    <w:rsid w:val="00B26D33"/>
    <w:rsid w:val="00B270CA"/>
    <w:rsid w:val="00B274FE"/>
    <w:rsid w:val="00B302EE"/>
    <w:rsid w:val="00B306F0"/>
    <w:rsid w:val="00B3089F"/>
    <w:rsid w:val="00B31E44"/>
    <w:rsid w:val="00B3464A"/>
    <w:rsid w:val="00B34EAE"/>
    <w:rsid w:val="00B34EF9"/>
    <w:rsid w:val="00B354B9"/>
    <w:rsid w:val="00B35FC8"/>
    <w:rsid w:val="00B36124"/>
    <w:rsid w:val="00B37B95"/>
    <w:rsid w:val="00B37C26"/>
    <w:rsid w:val="00B40399"/>
    <w:rsid w:val="00B40AF0"/>
    <w:rsid w:val="00B40FCC"/>
    <w:rsid w:val="00B411F9"/>
    <w:rsid w:val="00B417A7"/>
    <w:rsid w:val="00B422AA"/>
    <w:rsid w:val="00B42AAA"/>
    <w:rsid w:val="00B43188"/>
    <w:rsid w:val="00B43BE7"/>
    <w:rsid w:val="00B441B8"/>
    <w:rsid w:val="00B44386"/>
    <w:rsid w:val="00B474BB"/>
    <w:rsid w:val="00B4772A"/>
    <w:rsid w:val="00B51767"/>
    <w:rsid w:val="00B5184E"/>
    <w:rsid w:val="00B52FCE"/>
    <w:rsid w:val="00B53077"/>
    <w:rsid w:val="00B5477A"/>
    <w:rsid w:val="00B54AC4"/>
    <w:rsid w:val="00B55BCA"/>
    <w:rsid w:val="00B568E4"/>
    <w:rsid w:val="00B61061"/>
    <w:rsid w:val="00B62559"/>
    <w:rsid w:val="00B630B2"/>
    <w:rsid w:val="00B6336A"/>
    <w:rsid w:val="00B63A7E"/>
    <w:rsid w:val="00B642D4"/>
    <w:rsid w:val="00B64B14"/>
    <w:rsid w:val="00B657BF"/>
    <w:rsid w:val="00B664A7"/>
    <w:rsid w:val="00B668BB"/>
    <w:rsid w:val="00B67E30"/>
    <w:rsid w:val="00B71249"/>
    <w:rsid w:val="00B71A36"/>
    <w:rsid w:val="00B71DE0"/>
    <w:rsid w:val="00B74DEF"/>
    <w:rsid w:val="00B75573"/>
    <w:rsid w:val="00B759A6"/>
    <w:rsid w:val="00B75FE6"/>
    <w:rsid w:val="00B771BD"/>
    <w:rsid w:val="00B80309"/>
    <w:rsid w:val="00B80C0D"/>
    <w:rsid w:val="00B81DBE"/>
    <w:rsid w:val="00B81DF0"/>
    <w:rsid w:val="00B824EA"/>
    <w:rsid w:val="00B825DB"/>
    <w:rsid w:val="00B83A3C"/>
    <w:rsid w:val="00B84C62"/>
    <w:rsid w:val="00B84E40"/>
    <w:rsid w:val="00B861F9"/>
    <w:rsid w:val="00B903B5"/>
    <w:rsid w:val="00B903D6"/>
    <w:rsid w:val="00B91820"/>
    <w:rsid w:val="00B92551"/>
    <w:rsid w:val="00B92BC3"/>
    <w:rsid w:val="00B930CC"/>
    <w:rsid w:val="00B94B83"/>
    <w:rsid w:val="00B95233"/>
    <w:rsid w:val="00B953CD"/>
    <w:rsid w:val="00B97B20"/>
    <w:rsid w:val="00BA0AF7"/>
    <w:rsid w:val="00BA1D81"/>
    <w:rsid w:val="00BA2C44"/>
    <w:rsid w:val="00BA3572"/>
    <w:rsid w:val="00BB0B7B"/>
    <w:rsid w:val="00BB0E2C"/>
    <w:rsid w:val="00BB13D5"/>
    <w:rsid w:val="00BB250E"/>
    <w:rsid w:val="00BB268B"/>
    <w:rsid w:val="00BB5429"/>
    <w:rsid w:val="00BB7E6F"/>
    <w:rsid w:val="00BC025E"/>
    <w:rsid w:val="00BC0636"/>
    <w:rsid w:val="00BC36ED"/>
    <w:rsid w:val="00BC4402"/>
    <w:rsid w:val="00BC4E0E"/>
    <w:rsid w:val="00BD10B9"/>
    <w:rsid w:val="00BD10BD"/>
    <w:rsid w:val="00BD15F2"/>
    <w:rsid w:val="00BD51B6"/>
    <w:rsid w:val="00BD6CF8"/>
    <w:rsid w:val="00BD74D7"/>
    <w:rsid w:val="00BE2515"/>
    <w:rsid w:val="00BE255A"/>
    <w:rsid w:val="00BE271D"/>
    <w:rsid w:val="00BE28DA"/>
    <w:rsid w:val="00BE3010"/>
    <w:rsid w:val="00BE34CD"/>
    <w:rsid w:val="00BE37E8"/>
    <w:rsid w:val="00BE4D8A"/>
    <w:rsid w:val="00BE51B6"/>
    <w:rsid w:val="00BE5D46"/>
    <w:rsid w:val="00BE5DB1"/>
    <w:rsid w:val="00BE5DDA"/>
    <w:rsid w:val="00BE5FB3"/>
    <w:rsid w:val="00BE671D"/>
    <w:rsid w:val="00BF2A9F"/>
    <w:rsid w:val="00BF31FD"/>
    <w:rsid w:val="00BF39C3"/>
    <w:rsid w:val="00BF42B9"/>
    <w:rsid w:val="00BF4476"/>
    <w:rsid w:val="00BF4AD6"/>
    <w:rsid w:val="00BF5C15"/>
    <w:rsid w:val="00BF6315"/>
    <w:rsid w:val="00C018F0"/>
    <w:rsid w:val="00C02E46"/>
    <w:rsid w:val="00C0374D"/>
    <w:rsid w:val="00C04C86"/>
    <w:rsid w:val="00C05DE6"/>
    <w:rsid w:val="00C06D3F"/>
    <w:rsid w:val="00C100D0"/>
    <w:rsid w:val="00C113BF"/>
    <w:rsid w:val="00C11572"/>
    <w:rsid w:val="00C123B7"/>
    <w:rsid w:val="00C12526"/>
    <w:rsid w:val="00C12632"/>
    <w:rsid w:val="00C12CC6"/>
    <w:rsid w:val="00C1331A"/>
    <w:rsid w:val="00C15170"/>
    <w:rsid w:val="00C15D6A"/>
    <w:rsid w:val="00C16145"/>
    <w:rsid w:val="00C161EA"/>
    <w:rsid w:val="00C16910"/>
    <w:rsid w:val="00C1766C"/>
    <w:rsid w:val="00C21F63"/>
    <w:rsid w:val="00C2266A"/>
    <w:rsid w:val="00C2331F"/>
    <w:rsid w:val="00C2492B"/>
    <w:rsid w:val="00C26512"/>
    <w:rsid w:val="00C278FF"/>
    <w:rsid w:val="00C3168B"/>
    <w:rsid w:val="00C32237"/>
    <w:rsid w:val="00C32403"/>
    <w:rsid w:val="00C32429"/>
    <w:rsid w:val="00C33314"/>
    <w:rsid w:val="00C342CF"/>
    <w:rsid w:val="00C34820"/>
    <w:rsid w:val="00C34E71"/>
    <w:rsid w:val="00C35BCC"/>
    <w:rsid w:val="00C37786"/>
    <w:rsid w:val="00C37910"/>
    <w:rsid w:val="00C406A8"/>
    <w:rsid w:val="00C41467"/>
    <w:rsid w:val="00C41C82"/>
    <w:rsid w:val="00C42193"/>
    <w:rsid w:val="00C42752"/>
    <w:rsid w:val="00C43D05"/>
    <w:rsid w:val="00C443A5"/>
    <w:rsid w:val="00C44997"/>
    <w:rsid w:val="00C451D8"/>
    <w:rsid w:val="00C459F1"/>
    <w:rsid w:val="00C45A39"/>
    <w:rsid w:val="00C500DD"/>
    <w:rsid w:val="00C517BD"/>
    <w:rsid w:val="00C51F58"/>
    <w:rsid w:val="00C53BBB"/>
    <w:rsid w:val="00C53D99"/>
    <w:rsid w:val="00C54696"/>
    <w:rsid w:val="00C548E6"/>
    <w:rsid w:val="00C5664A"/>
    <w:rsid w:val="00C566F1"/>
    <w:rsid w:val="00C570F1"/>
    <w:rsid w:val="00C57B38"/>
    <w:rsid w:val="00C57DE4"/>
    <w:rsid w:val="00C607F9"/>
    <w:rsid w:val="00C62C85"/>
    <w:rsid w:val="00C6395F"/>
    <w:rsid w:val="00C66256"/>
    <w:rsid w:val="00C66322"/>
    <w:rsid w:val="00C66B23"/>
    <w:rsid w:val="00C66FC3"/>
    <w:rsid w:val="00C6711E"/>
    <w:rsid w:val="00C709F1"/>
    <w:rsid w:val="00C718F4"/>
    <w:rsid w:val="00C71F80"/>
    <w:rsid w:val="00C72A38"/>
    <w:rsid w:val="00C7373D"/>
    <w:rsid w:val="00C742D6"/>
    <w:rsid w:val="00C748EE"/>
    <w:rsid w:val="00C74D3B"/>
    <w:rsid w:val="00C74E7F"/>
    <w:rsid w:val="00C757CC"/>
    <w:rsid w:val="00C76D76"/>
    <w:rsid w:val="00C77E69"/>
    <w:rsid w:val="00C812AA"/>
    <w:rsid w:val="00C81E4B"/>
    <w:rsid w:val="00C83422"/>
    <w:rsid w:val="00C83512"/>
    <w:rsid w:val="00C83F29"/>
    <w:rsid w:val="00C84425"/>
    <w:rsid w:val="00C84CF6"/>
    <w:rsid w:val="00C84DD2"/>
    <w:rsid w:val="00C84E49"/>
    <w:rsid w:val="00C85209"/>
    <w:rsid w:val="00C852B4"/>
    <w:rsid w:val="00C912E5"/>
    <w:rsid w:val="00C91ED1"/>
    <w:rsid w:val="00C92A43"/>
    <w:rsid w:val="00C953D7"/>
    <w:rsid w:val="00C95D6C"/>
    <w:rsid w:val="00CA134C"/>
    <w:rsid w:val="00CA1FE6"/>
    <w:rsid w:val="00CA2BF2"/>
    <w:rsid w:val="00CA45AE"/>
    <w:rsid w:val="00CA55C3"/>
    <w:rsid w:val="00CA5E51"/>
    <w:rsid w:val="00CA5ED6"/>
    <w:rsid w:val="00CA621D"/>
    <w:rsid w:val="00CA7780"/>
    <w:rsid w:val="00CB04C6"/>
    <w:rsid w:val="00CB1601"/>
    <w:rsid w:val="00CB30DB"/>
    <w:rsid w:val="00CB6555"/>
    <w:rsid w:val="00CB7200"/>
    <w:rsid w:val="00CC0C14"/>
    <w:rsid w:val="00CC106F"/>
    <w:rsid w:val="00CC2244"/>
    <w:rsid w:val="00CC235C"/>
    <w:rsid w:val="00CC3D15"/>
    <w:rsid w:val="00CC4D6C"/>
    <w:rsid w:val="00CC5CCD"/>
    <w:rsid w:val="00CC5D2B"/>
    <w:rsid w:val="00CC631F"/>
    <w:rsid w:val="00CC72C3"/>
    <w:rsid w:val="00CD0358"/>
    <w:rsid w:val="00CD0DF1"/>
    <w:rsid w:val="00CD263E"/>
    <w:rsid w:val="00CD2973"/>
    <w:rsid w:val="00CD343A"/>
    <w:rsid w:val="00CD358D"/>
    <w:rsid w:val="00CD4EBB"/>
    <w:rsid w:val="00CD662D"/>
    <w:rsid w:val="00CD75CF"/>
    <w:rsid w:val="00CE013F"/>
    <w:rsid w:val="00CE09AC"/>
    <w:rsid w:val="00CE1719"/>
    <w:rsid w:val="00CE209E"/>
    <w:rsid w:val="00CE32C1"/>
    <w:rsid w:val="00CE362A"/>
    <w:rsid w:val="00CE3F24"/>
    <w:rsid w:val="00CE45B0"/>
    <w:rsid w:val="00CE5D0E"/>
    <w:rsid w:val="00CF0F05"/>
    <w:rsid w:val="00CF133D"/>
    <w:rsid w:val="00CF1544"/>
    <w:rsid w:val="00CF29B9"/>
    <w:rsid w:val="00CF375C"/>
    <w:rsid w:val="00CF3D71"/>
    <w:rsid w:val="00CF4E4E"/>
    <w:rsid w:val="00CF55DC"/>
    <w:rsid w:val="00CF585D"/>
    <w:rsid w:val="00CF5C38"/>
    <w:rsid w:val="00CF6A02"/>
    <w:rsid w:val="00CF6CB5"/>
    <w:rsid w:val="00D00A2A"/>
    <w:rsid w:val="00D010F8"/>
    <w:rsid w:val="00D020C2"/>
    <w:rsid w:val="00D03143"/>
    <w:rsid w:val="00D03399"/>
    <w:rsid w:val="00D04F85"/>
    <w:rsid w:val="00D076AA"/>
    <w:rsid w:val="00D12FAE"/>
    <w:rsid w:val="00D145C3"/>
    <w:rsid w:val="00D22136"/>
    <w:rsid w:val="00D221E9"/>
    <w:rsid w:val="00D2296E"/>
    <w:rsid w:val="00D22B88"/>
    <w:rsid w:val="00D22BCC"/>
    <w:rsid w:val="00D25C00"/>
    <w:rsid w:val="00D26633"/>
    <w:rsid w:val="00D308F6"/>
    <w:rsid w:val="00D30EF3"/>
    <w:rsid w:val="00D31A39"/>
    <w:rsid w:val="00D32E74"/>
    <w:rsid w:val="00D3373A"/>
    <w:rsid w:val="00D33D41"/>
    <w:rsid w:val="00D33F8F"/>
    <w:rsid w:val="00D345D8"/>
    <w:rsid w:val="00D351DB"/>
    <w:rsid w:val="00D3575E"/>
    <w:rsid w:val="00D35E04"/>
    <w:rsid w:val="00D36AA0"/>
    <w:rsid w:val="00D377BD"/>
    <w:rsid w:val="00D40324"/>
    <w:rsid w:val="00D40BE3"/>
    <w:rsid w:val="00D434E5"/>
    <w:rsid w:val="00D463B7"/>
    <w:rsid w:val="00D4697A"/>
    <w:rsid w:val="00D472DC"/>
    <w:rsid w:val="00D50427"/>
    <w:rsid w:val="00D51107"/>
    <w:rsid w:val="00D520A1"/>
    <w:rsid w:val="00D53566"/>
    <w:rsid w:val="00D53A9A"/>
    <w:rsid w:val="00D5411C"/>
    <w:rsid w:val="00D61C08"/>
    <w:rsid w:val="00D61F4D"/>
    <w:rsid w:val="00D6256B"/>
    <w:rsid w:val="00D6450F"/>
    <w:rsid w:val="00D6504E"/>
    <w:rsid w:val="00D65174"/>
    <w:rsid w:val="00D657CC"/>
    <w:rsid w:val="00D666EE"/>
    <w:rsid w:val="00D66ABB"/>
    <w:rsid w:val="00D70037"/>
    <w:rsid w:val="00D7102C"/>
    <w:rsid w:val="00D72C16"/>
    <w:rsid w:val="00D7353D"/>
    <w:rsid w:val="00D744F5"/>
    <w:rsid w:val="00D74D11"/>
    <w:rsid w:val="00D76FA8"/>
    <w:rsid w:val="00D80E85"/>
    <w:rsid w:val="00D80E94"/>
    <w:rsid w:val="00D816F4"/>
    <w:rsid w:val="00D8173F"/>
    <w:rsid w:val="00D83E61"/>
    <w:rsid w:val="00D840D0"/>
    <w:rsid w:val="00D859EB"/>
    <w:rsid w:val="00D85A1C"/>
    <w:rsid w:val="00D909FC"/>
    <w:rsid w:val="00D90C88"/>
    <w:rsid w:val="00D9478C"/>
    <w:rsid w:val="00D94C66"/>
    <w:rsid w:val="00D96E06"/>
    <w:rsid w:val="00D97E79"/>
    <w:rsid w:val="00D97F3F"/>
    <w:rsid w:val="00DA00BC"/>
    <w:rsid w:val="00DA1432"/>
    <w:rsid w:val="00DA1935"/>
    <w:rsid w:val="00DA2299"/>
    <w:rsid w:val="00DA256A"/>
    <w:rsid w:val="00DA4856"/>
    <w:rsid w:val="00DA52FE"/>
    <w:rsid w:val="00DA57F8"/>
    <w:rsid w:val="00DA5B18"/>
    <w:rsid w:val="00DA76EC"/>
    <w:rsid w:val="00DA7A77"/>
    <w:rsid w:val="00DB0056"/>
    <w:rsid w:val="00DB0145"/>
    <w:rsid w:val="00DB1007"/>
    <w:rsid w:val="00DB126E"/>
    <w:rsid w:val="00DB1388"/>
    <w:rsid w:val="00DB4E38"/>
    <w:rsid w:val="00DB4FBE"/>
    <w:rsid w:val="00DB5593"/>
    <w:rsid w:val="00DB6011"/>
    <w:rsid w:val="00DB7808"/>
    <w:rsid w:val="00DC323B"/>
    <w:rsid w:val="00DC5EF4"/>
    <w:rsid w:val="00DC6E35"/>
    <w:rsid w:val="00DC733A"/>
    <w:rsid w:val="00DC747B"/>
    <w:rsid w:val="00DC7ECE"/>
    <w:rsid w:val="00DD08FE"/>
    <w:rsid w:val="00DD25DA"/>
    <w:rsid w:val="00DD2FA4"/>
    <w:rsid w:val="00DD38B4"/>
    <w:rsid w:val="00DD56A7"/>
    <w:rsid w:val="00DD5CC4"/>
    <w:rsid w:val="00DE1206"/>
    <w:rsid w:val="00DE383A"/>
    <w:rsid w:val="00DE4EFC"/>
    <w:rsid w:val="00DE7167"/>
    <w:rsid w:val="00DE7ECF"/>
    <w:rsid w:val="00DF0243"/>
    <w:rsid w:val="00DF11A9"/>
    <w:rsid w:val="00DF1369"/>
    <w:rsid w:val="00DF1FB8"/>
    <w:rsid w:val="00DF27D7"/>
    <w:rsid w:val="00DF3315"/>
    <w:rsid w:val="00DF38A0"/>
    <w:rsid w:val="00DF51BD"/>
    <w:rsid w:val="00DF5A8E"/>
    <w:rsid w:val="00DF5E36"/>
    <w:rsid w:val="00E00538"/>
    <w:rsid w:val="00E00CA0"/>
    <w:rsid w:val="00E017EA"/>
    <w:rsid w:val="00E01D56"/>
    <w:rsid w:val="00E0256C"/>
    <w:rsid w:val="00E030BB"/>
    <w:rsid w:val="00E03DD9"/>
    <w:rsid w:val="00E05898"/>
    <w:rsid w:val="00E061D5"/>
    <w:rsid w:val="00E1020A"/>
    <w:rsid w:val="00E12A33"/>
    <w:rsid w:val="00E12B4E"/>
    <w:rsid w:val="00E12D42"/>
    <w:rsid w:val="00E130D7"/>
    <w:rsid w:val="00E13A90"/>
    <w:rsid w:val="00E1435F"/>
    <w:rsid w:val="00E15032"/>
    <w:rsid w:val="00E15216"/>
    <w:rsid w:val="00E160BD"/>
    <w:rsid w:val="00E16124"/>
    <w:rsid w:val="00E168E0"/>
    <w:rsid w:val="00E17442"/>
    <w:rsid w:val="00E20A6C"/>
    <w:rsid w:val="00E231D8"/>
    <w:rsid w:val="00E25311"/>
    <w:rsid w:val="00E25BB2"/>
    <w:rsid w:val="00E26A9F"/>
    <w:rsid w:val="00E27DEB"/>
    <w:rsid w:val="00E3026C"/>
    <w:rsid w:val="00E30E56"/>
    <w:rsid w:val="00E31589"/>
    <w:rsid w:val="00E320E4"/>
    <w:rsid w:val="00E33484"/>
    <w:rsid w:val="00E339CF"/>
    <w:rsid w:val="00E33EC2"/>
    <w:rsid w:val="00E34DB8"/>
    <w:rsid w:val="00E35018"/>
    <w:rsid w:val="00E352AB"/>
    <w:rsid w:val="00E3728F"/>
    <w:rsid w:val="00E37631"/>
    <w:rsid w:val="00E4042C"/>
    <w:rsid w:val="00E40996"/>
    <w:rsid w:val="00E419D5"/>
    <w:rsid w:val="00E44515"/>
    <w:rsid w:val="00E4462B"/>
    <w:rsid w:val="00E4660F"/>
    <w:rsid w:val="00E46F0A"/>
    <w:rsid w:val="00E50907"/>
    <w:rsid w:val="00E51297"/>
    <w:rsid w:val="00E51B0D"/>
    <w:rsid w:val="00E52578"/>
    <w:rsid w:val="00E52C8C"/>
    <w:rsid w:val="00E5389C"/>
    <w:rsid w:val="00E55D7A"/>
    <w:rsid w:val="00E56479"/>
    <w:rsid w:val="00E57203"/>
    <w:rsid w:val="00E57237"/>
    <w:rsid w:val="00E6245F"/>
    <w:rsid w:val="00E62C67"/>
    <w:rsid w:val="00E6378D"/>
    <w:rsid w:val="00E64722"/>
    <w:rsid w:val="00E673C4"/>
    <w:rsid w:val="00E71545"/>
    <w:rsid w:val="00E728FA"/>
    <w:rsid w:val="00E76384"/>
    <w:rsid w:val="00E80CA6"/>
    <w:rsid w:val="00E8352A"/>
    <w:rsid w:val="00E836AE"/>
    <w:rsid w:val="00E8641B"/>
    <w:rsid w:val="00E90987"/>
    <w:rsid w:val="00E90F05"/>
    <w:rsid w:val="00E91472"/>
    <w:rsid w:val="00E915C0"/>
    <w:rsid w:val="00E93004"/>
    <w:rsid w:val="00E93F6C"/>
    <w:rsid w:val="00E9514E"/>
    <w:rsid w:val="00E960B8"/>
    <w:rsid w:val="00E967AD"/>
    <w:rsid w:val="00EA0014"/>
    <w:rsid w:val="00EA0AA7"/>
    <w:rsid w:val="00EA1794"/>
    <w:rsid w:val="00EA1964"/>
    <w:rsid w:val="00EA4C35"/>
    <w:rsid w:val="00EA6D81"/>
    <w:rsid w:val="00EA7792"/>
    <w:rsid w:val="00EB1340"/>
    <w:rsid w:val="00EB1527"/>
    <w:rsid w:val="00EB2046"/>
    <w:rsid w:val="00EB229D"/>
    <w:rsid w:val="00EB260B"/>
    <w:rsid w:val="00EB2B46"/>
    <w:rsid w:val="00EB2D1C"/>
    <w:rsid w:val="00EB3839"/>
    <w:rsid w:val="00EB4DB9"/>
    <w:rsid w:val="00EB5723"/>
    <w:rsid w:val="00EC0046"/>
    <w:rsid w:val="00EC0189"/>
    <w:rsid w:val="00EC23BC"/>
    <w:rsid w:val="00EC410B"/>
    <w:rsid w:val="00EC493B"/>
    <w:rsid w:val="00EC5C3A"/>
    <w:rsid w:val="00EC5FFA"/>
    <w:rsid w:val="00EC6272"/>
    <w:rsid w:val="00EC6AFD"/>
    <w:rsid w:val="00EC783C"/>
    <w:rsid w:val="00ED05C6"/>
    <w:rsid w:val="00ED1071"/>
    <w:rsid w:val="00ED1C1E"/>
    <w:rsid w:val="00ED1C4E"/>
    <w:rsid w:val="00ED2CD8"/>
    <w:rsid w:val="00ED30F4"/>
    <w:rsid w:val="00ED4529"/>
    <w:rsid w:val="00ED4566"/>
    <w:rsid w:val="00ED5EA6"/>
    <w:rsid w:val="00ED6B8D"/>
    <w:rsid w:val="00ED6D3C"/>
    <w:rsid w:val="00ED6F94"/>
    <w:rsid w:val="00ED7B28"/>
    <w:rsid w:val="00EE2FA6"/>
    <w:rsid w:val="00EE43EA"/>
    <w:rsid w:val="00EE4C30"/>
    <w:rsid w:val="00EE4E08"/>
    <w:rsid w:val="00EE7048"/>
    <w:rsid w:val="00EF12C1"/>
    <w:rsid w:val="00EF1ABF"/>
    <w:rsid w:val="00EF1BAF"/>
    <w:rsid w:val="00EF25AD"/>
    <w:rsid w:val="00EF2935"/>
    <w:rsid w:val="00EF3491"/>
    <w:rsid w:val="00EF42C3"/>
    <w:rsid w:val="00EF4FA7"/>
    <w:rsid w:val="00EF554D"/>
    <w:rsid w:val="00EF6BBA"/>
    <w:rsid w:val="00EF6DD7"/>
    <w:rsid w:val="00EF7261"/>
    <w:rsid w:val="00EF7831"/>
    <w:rsid w:val="00F00CDB"/>
    <w:rsid w:val="00F03B7B"/>
    <w:rsid w:val="00F04424"/>
    <w:rsid w:val="00F05978"/>
    <w:rsid w:val="00F1023B"/>
    <w:rsid w:val="00F1130B"/>
    <w:rsid w:val="00F12EFD"/>
    <w:rsid w:val="00F12FCC"/>
    <w:rsid w:val="00F14C02"/>
    <w:rsid w:val="00F16AAA"/>
    <w:rsid w:val="00F20C1A"/>
    <w:rsid w:val="00F2244B"/>
    <w:rsid w:val="00F23E3F"/>
    <w:rsid w:val="00F251EC"/>
    <w:rsid w:val="00F2527C"/>
    <w:rsid w:val="00F25A63"/>
    <w:rsid w:val="00F25BC0"/>
    <w:rsid w:val="00F268A1"/>
    <w:rsid w:val="00F31D3B"/>
    <w:rsid w:val="00F31E77"/>
    <w:rsid w:val="00F35308"/>
    <w:rsid w:val="00F35BBF"/>
    <w:rsid w:val="00F374FE"/>
    <w:rsid w:val="00F37DCF"/>
    <w:rsid w:val="00F40C3D"/>
    <w:rsid w:val="00F43180"/>
    <w:rsid w:val="00F43478"/>
    <w:rsid w:val="00F439A6"/>
    <w:rsid w:val="00F43EA8"/>
    <w:rsid w:val="00F44936"/>
    <w:rsid w:val="00F44B5B"/>
    <w:rsid w:val="00F47F13"/>
    <w:rsid w:val="00F50052"/>
    <w:rsid w:val="00F5223E"/>
    <w:rsid w:val="00F52C8E"/>
    <w:rsid w:val="00F52CEF"/>
    <w:rsid w:val="00F52DC8"/>
    <w:rsid w:val="00F550CE"/>
    <w:rsid w:val="00F57C9A"/>
    <w:rsid w:val="00F607BA"/>
    <w:rsid w:val="00F62B77"/>
    <w:rsid w:val="00F65503"/>
    <w:rsid w:val="00F657BE"/>
    <w:rsid w:val="00F66B6B"/>
    <w:rsid w:val="00F66B71"/>
    <w:rsid w:val="00F66DCF"/>
    <w:rsid w:val="00F66E4D"/>
    <w:rsid w:val="00F67105"/>
    <w:rsid w:val="00F671E5"/>
    <w:rsid w:val="00F735F7"/>
    <w:rsid w:val="00F7601C"/>
    <w:rsid w:val="00F8053A"/>
    <w:rsid w:val="00F806C3"/>
    <w:rsid w:val="00F81CDF"/>
    <w:rsid w:val="00F81E56"/>
    <w:rsid w:val="00F81F8E"/>
    <w:rsid w:val="00F8214C"/>
    <w:rsid w:val="00F82D23"/>
    <w:rsid w:val="00F83107"/>
    <w:rsid w:val="00F831E8"/>
    <w:rsid w:val="00F857E2"/>
    <w:rsid w:val="00F860E5"/>
    <w:rsid w:val="00F869CF"/>
    <w:rsid w:val="00F87149"/>
    <w:rsid w:val="00F87B2B"/>
    <w:rsid w:val="00F90782"/>
    <w:rsid w:val="00F90CE0"/>
    <w:rsid w:val="00F915D1"/>
    <w:rsid w:val="00F928AA"/>
    <w:rsid w:val="00F93698"/>
    <w:rsid w:val="00F93D0D"/>
    <w:rsid w:val="00F95C11"/>
    <w:rsid w:val="00F95E93"/>
    <w:rsid w:val="00F961D4"/>
    <w:rsid w:val="00F96FFA"/>
    <w:rsid w:val="00F975C7"/>
    <w:rsid w:val="00FA0449"/>
    <w:rsid w:val="00FA1E09"/>
    <w:rsid w:val="00FA2170"/>
    <w:rsid w:val="00FA27C6"/>
    <w:rsid w:val="00FB003C"/>
    <w:rsid w:val="00FB02CF"/>
    <w:rsid w:val="00FB0934"/>
    <w:rsid w:val="00FB0E24"/>
    <w:rsid w:val="00FB1083"/>
    <w:rsid w:val="00FB1188"/>
    <w:rsid w:val="00FB127E"/>
    <w:rsid w:val="00FB13B4"/>
    <w:rsid w:val="00FB1F06"/>
    <w:rsid w:val="00FB3862"/>
    <w:rsid w:val="00FB3AE7"/>
    <w:rsid w:val="00FB5099"/>
    <w:rsid w:val="00FB5CD1"/>
    <w:rsid w:val="00FB673F"/>
    <w:rsid w:val="00FB6C5C"/>
    <w:rsid w:val="00FC1F46"/>
    <w:rsid w:val="00FC3539"/>
    <w:rsid w:val="00FC3910"/>
    <w:rsid w:val="00FC411D"/>
    <w:rsid w:val="00FC6012"/>
    <w:rsid w:val="00FC6D06"/>
    <w:rsid w:val="00FC7F84"/>
    <w:rsid w:val="00FD0937"/>
    <w:rsid w:val="00FD0B81"/>
    <w:rsid w:val="00FD0D14"/>
    <w:rsid w:val="00FD27F7"/>
    <w:rsid w:val="00FD288F"/>
    <w:rsid w:val="00FD2B97"/>
    <w:rsid w:val="00FD2F08"/>
    <w:rsid w:val="00FD468E"/>
    <w:rsid w:val="00FD472C"/>
    <w:rsid w:val="00FD4EFE"/>
    <w:rsid w:val="00FD724F"/>
    <w:rsid w:val="00FD72D4"/>
    <w:rsid w:val="00FD7392"/>
    <w:rsid w:val="00FD74D2"/>
    <w:rsid w:val="00FD7999"/>
    <w:rsid w:val="00FE20D1"/>
    <w:rsid w:val="00FE34C3"/>
    <w:rsid w:val="00FE4325"/>
    <w:rsid w:val="00FE5D50"/>
    <w:rsid w:val="00FE7546"/>
    <w:rsid w:val="00FE7AC5"/>
    <w:rsid w:val="00FF0225"/>
    <w:rsid w:val="00FF1EE3"/>
    <w:rsid w:val="00FF3826"/>
    <w:rsid w:val="00FF549C"/>
    <w:rsid w:val="00FF7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colormru v:ext="edit" colors="#cf9,#1c1c1c,#080808"/>
    </o:shapedefaults>
    <o:shapelayout v:ext="edit">
      <o:idmap v:ext="edit" data="1"/>
    </o:shapelayout>
  </w:shapeDefaults>
  <w:decimalSymbol w:val="."/>
  <w:listSeparator w:val=","/>
  <w15:chartTrackingRefBased/>
  <w15:docId w15:val="{64E554B1-2E8A-4440-A740-73301038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CC"/>
    <w:rPr>
      <w:rFonts w:eastAsia="Times New Roman"/>
      <w:sz w:val="24"/>
      <w:szCs w:val="24"/>
    </w:rPr>
  </w:style>
  <w:style w:type="paragraph" w:styleId="Heading1">
    <w:name w:val="heading 1"/>
    <w:basedOn w:val="Normal"/>
    <w:next w:val="Normal"/>
    <w:autoRedefine/>
    <w:qFormat/>
    <w:rsid w:val="007105C5"/>
    <w:pPr>
      <w:keepNext/>
      <w:numPr>
        <w:numId w:val="4"/>
      </w:numPr>
      <w:spacing w:before="240" w:after="80" w:line="480" w:lineRule="auto"/>
      <w:jc w:val="center"/>
      <w:outlineLvl w:val="0"/>
    </w:pPr>
    <w:rPr>
      <w:b/>
      <w:bCs/>
      <w:kern w:val="24"/>
      <w:sz w:val="28"/>
      <w:szCs w:val="28"/>
      <w:u w:color="FF0000"/>
    </w:rPr>
  </w:style>
  <w:style w:type="paragraph" w:styleId="Heading2">
    <w:name w:val="heading 2"/>
    <w:basedOn w:val="Normal"/>
    <w:next w:val="Normal"/>
    <w:link w:val="Heading2Char"/>
    <w:qFormat/>
    <w:rsid w:val="00013216"/>
    <w:pPr>
      <w:keepNext/>
      <w:numPr>
        <w:ilvl w:val="1"/>
        <w:numId w:val="4"/>
      </w:numPr>
      <w:spacing w:before="120" w:after="60" w:line="480" w:lineRule="auto"/>
      <w:outlineLvl w:val="1"/>
    </w:pPr>
    <w:rPr>
      <w:b/>
      <w:bCs/>
    </w:rPr>
  </w:style>
  <w:style w:type="paragraph" w:styleId="Heading3">
    <w:name w:val="heading 3"/>
    <w:basedOn w:val="Normal"/>
    <w:next w:val="Normal"/>
    <w:link w:val="Heading3Char"/>
    <w:qFormat/>
    <w:rsid w:val="0025602D"/>
    <w:pPr>
      <w:keepNext/>
      <w:numPr>
        <w:ilvl w:val="2"/>
        <w:numId w:val="4"/>
      </w:numPr>
      <w:spacing w:line="480" w:lineRule="auto"/>
      <w:outlineLvl w:val="2"/>
    </w:pPr>
    <w:rPr>
      <w:b/>
      <w:bCs/>
    </w:rPr>
  </w:style>
  <w:style w:type="paragraph" w:styleId="Heading4">
    <w:name w:val="heading 4"/>
    <w:basedOn w:val="Normal"/>
    <w:next w:val="Normal"/>
    <w:link w:val="Heading4Char"/>
    <w:qFormat/>
    <w:rsid w:val="00354858"/>
    <w:pPr>
      <w:keepNext/>
      <w:numPr>
        <w:ilvl w:val="3"/>
        <w:numId w:val="4"/>
      </w:numPr>
      <w:spacing w:before="240" w:after="60" w:line="480" w:lineRule="auto"/>
      <w:outlineLvl w:val="3"/>
    </w:pPr>
    <w:rPr>
      <w:b/>
      <w:bCs/>
    </w:rPr>
  </w:style>
  <w:style w:type="paragraph" w:styleId="Heading5">
    <w:name w:val="heading 5"/>
    <w:basedOn w:val="Normal"/>
    <w:next w:val="Normal"/>
    <w:qFormat/>
    <w:rsid w:val="00354858"/>
    <w:pPr>
      <w:numPr>
        <w:ilvl w:val="4"/>
        <w:numId w:val="4"/>
      </w:numPr>
      <w:spacing w:before="240" w:after="60"/>
      <w:outlineLvl w:val="4"/>
    </w:pPr>
    <w:rPr>
      <w:b/>
      <w:bCs/>
    </w:rPr>
  </w:style>
  <w:style w:type="paragraph" w:styleId="Heading6">
    <w:name w:val="heading 6"/>
    <w:basedOn w:val="Normal"/>
    <w:next w:val="Normal"/>
    <w:qFormat/>
    <w:rsid w:val="008B15B2"/>
    <w:pPr>
      <w:numPr>
        <w:ilvl w:val="5"/>
        <w:numId w:val="4"/>
      </w:numPr>
      <w:spacing w:before="240" w:after="60"/>
      <w:outlineLvl w:val="5"/>
    </w:pPr>
    <w:rPr>
      <w:b/>
      <w:bCs/>
    </w:rPr>
  </w:style>
  <w:style w:type="paragraph" w:styleId="Heading7">
    <w:name w:val="heading 7"/>
    <w:basedOn w:val="Normal"/>
    <w:next w:val="Normal"/>
    <w:qFormat/>
    <w:rsid w:val="00953318"/>
    <w:pPr>
      <w:numPr>
        <w:ilvl w:val="6"/>
        <w:numId w:val="4"/>
      </w:numPr>
      <w:spacing w:before="240" w:after="60"/>
      <w:outlineLvl w:val="6"/>
    </w:pPr>
    <w:rPr>
      <w:sz w:val="16"/>
      <w:szCs w:val="16"/>
    </w:rPr>
  </w:style>
  <w:style w:type="paragraph" w:styleId="Heading8">
    <w:name w:val="heading 8"/>
    <w:basedOn w:val="Normal"/>
    <w:next w:val="Normal"/>
    <w:qFormat/>
    <w:rsid w:val="00953318"/>
    <w:pPr>
      <w:numPr>
        <w:ilvl w:val="7"/>
        <w:numId w:val="4"/>
      </w:numPr>
      <w:spacing w:before="240" w:after="60"/>
      <w:outlineLvl w:val="7"/>
    </w:pPr>
    <w:rPr>
      <w:i/>
      <w:iCs/>
      <w:sz w:val="16"/>
      <w:szCs w:val="16"/>
    </w:rPr>
  </w:style>
  <w:style w:type="paragraph" w:styleId="Heading9">
    <w:name w:val="heading 9"/>
    <w:basedOn w:val="Normal"/>
    <w:next w:val="Normal"/>
    <w:qFormat/>
    <w:rsid w:val="00953318"/>
    <w:pPr>
      <w:numPr>
        <w:ilvl w:val="8"/>
        <w:numId w:val="4"/>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216"/>
    <w:rPr>
      <w:b/>
      <w:bCs/>
      <w:sz w:val="24"/>
      <w:szCs w:val="24"/>
      <w:lang w:val="en-US" w:eastAsia="en-US" w:bidi="ar-SA"/>
    </w:rPr>
  </w:style>
  <w:style w:type="paragraph" w:customStyle="1" w:styleId="IEEEAbtract">
    <w:name w:val="IEEE Abtract"/>
    <w:basedOn w:val="Normal"/>
    <w:next w:val="Normal"/>
    <w:link w:val="IEEEAbtractChar"/>
    <w:rsid w:val="003B3150"/>
    <w:pPr>
      <w:adjustRightInd w:val="0"/>
      <w:snapToGrid w:val="0"/>
      <w:jc w:val="both"/>
    </w:pPr>
    <w:rPr>
      <w:rFonts w:eastAsia="SimSun"/>
      <w:b/>
      <w:sz w:val="18"/>
      <w:lang w:val="en-GB" w:eastAsia="en-GB"/>
    </w:rPr>
  </w:style>
  <w:style w:type="character" w:customStyle="1" w:styleId="IEEEAbtractChar">
    <w:name w:val="IEEE Abtract Char"/>
    <w:link w:val="IEEEAbtract"/>
    <w:rsid w:val="003B3150"/>
    <w:rPr>
      <w:rFonts w:eastAsia="SimSun"/>
      <w:b/>
      <w:sz w:val="18"/>
      <w:szCs w:val="24"/>
      <w:lang w:val="en-GB" w:eastAsia="en-GB" w:bidi="ar-SA"/>
    </w:rPr>
  </w:style>
  <w:style w:type="character" w:styleId="Hyperlink">
    <w:name w:val="Hyperlink"/>
    <w:uiPriority w:val="99"/>
    <w:rsid w:val="00915C28"/>
    <w:rPr>
      <w:color w:val="0000FF"/>
      <w:u w:val="single"/>
    </w:rPr>
  </w:style>
  <w:style w:type="paragraph" w:customStyle="1" w:styleId="Text">
    <w:name w:val="Text"/>
    <w:basedOn w:val="Normal"/>
    <w:rsid w:val="00F81F8E"/>
    <w:pPr>
      <w:widowControl w:val="0"/>
      <w:spacing w:line="252" w:lineRule="auto"/>
      <w:ind w:firstLine="202"/>
      <w:jc w:val="both"/>
    </w:pPr>
    <w:rPr>
      <w:sz w:val="20"/>
      <w:szCs w:val="20"/>
    </w:rPr>
  </w:style>
  <w:style w:type="paragraph" w:customStyle="1" w:styleId="ReferenceHead">
    <w:name w:val="Reference Head"/>
    <w:basedOn w:val="Heading1"/>
    <w:rsid w:val="00F81F8E"/>
    <w:pPr>
      <w:numPr>
        <w:numId w:val="0"/>
      </w:numPr>
    </w:pPr>
  </w:style>
  <w:style w:type="paragraph" w:customStyle="1" w:styleId="IEEEParagraph">
    <w:name w:val="IEEE Paragraph"/>
    <w:basedOn w:val="Normal"/>
    <w:link w:val="IEEEParagraphChar"/>
    <w:rsid w:val="004455DB"/>
    <w:pPr>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4455DB"/>
    <w:rPr>
      <w:rFonts w:eastAsia="SimSun"/>
      <w:szCs w:val="24"/>
      <w:lang w:val="en-AU" w:eastAsia="zh-CN" w:bidi="ar-SA"/>
    </w:rPr>
  </w:style>
  <w:style w:type="paragraph" w:customStyle="1" w:styleId="IEEEFigureCaptionMulti-Lines">
    <w:name w:val="IEEE Figure Caption Multi-Lines"/>
    <w:basedOn w:val="Normal"/>
    <w:next w:val="IEEEParagraph"/>
    <w:link w:val="IEEEFigureCaptionMulti-LinesChar"/>
    <w:rsid w:val="004455DB"/>
    <w:pPr>
      <w:spacing w:before="120" w:after="120"/>
      <w:jc w:val="both"/>
    </w:pPr>
    <w:rPr>
      <w:rFonts w:eastAsia="SimSun"/>
      <w:sz w:val="16"/>
      <w:lang w:val="en-AU" w:eastAsia="zh-CN"/>
    </w:rPr>
  </w:style>
  <w:style w:type="character" w:customStyle="1" w:styleId="IEEEFigureCaptionMulti-LinesChar">
    <w:name w:val="IEEE Figure Caption Multi-Lines Char"/>
    <w:link w:val="IEEEFigureCaptionMulti-Lines"/>
    <w:rsid w:val="004455DB"/>
    <w:rPr>
      <w:rFonts w:eastAsia="SimSun"/>
      <w:sz w:val="16"/>
      <w:szCs w:val="24"/>
      <w:lang w:val="en-AU" w:eastAsia="zh-CN" w:bidi="ar-SA"/>
    </w:rPr>
  </w:style>
  <w:style w:type="paragraph" w:customStyle="1" w:styleId="IEEETableCaption">
    <w:name w:val="IEEE Table Caption"/>
    <w:basedOn w:val="Normal"/>
    <w:next w:val="IEEEParagraph"/>
    <w:link w:val="IEEETableCaptionChar"/>
    <w:rsid w:val="004455DB"/>
    <w:pPr>
      <w:spacing w:before="120" w:after="120"/>
      <w:jc w:val="center"/>
    </w:pPr>
    <w:rPr>
      <w:rFonts w:eastAsia="SimSun"/>
      <w:smallCaps/>
      <w:sz w:val="16"/>
      <w:lang w:val="en-AU" w:eastAsia="zh-CN"/>
    </w:rPr>
  </w:style>
  <w:style w:type="character" w:customStyle="1" w:styleId="IEEETableCaptionChar">
    <w:name w:val="IEEE Table Caption Char"/>
    <w:link w:val="IEEETableCaption"/>
    <w:rsid w:val="004455DB"/>
    <w:rPr>
      <w:rFonts w:eastAsia="SimSun"/>
      <w:smallCaps/>
      <w:sz w:val="16"/>
      <w:szCs w:val="24"/>
      <w:lang w:val="en-AU" w:eastAsia="zh-CN" w:bidi="ar-SA"/>
    </w:rPr>
  </w:style>
  <w:style w:type="table" w:styleId="TableGrid">
    <w:name w:val="Table Grid"/>
    <w:basedOn w:val="TableNormal"/>
    <w:rsid w:val="004455DB"/>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HeaderLeft-Justified">
    <w:name w:val="IEEE Table Header Left-Justified"/>
    <w:basedOn w:val="Normal"/>
    <w:rsid w:val="004455DB"/>
    <w:pPr>
      <w:adjustRightInd w:val="0"/>
      <w:snapToGrid w:val="0"/>
    </w:pPr>
    <w:rPr>
      <w:rFonts w:eastAsia="SimSun"/>
      <w:b/>
      <w:bCs/>
      <w:sz w:val="18"/>
      <w:lang w:val="en-AU" w:eastAsia="zh-CN"/>
    </w:rPr>
  </w:style>
  <w:style w:type="character" w:customStyle="1" w:styleId="yshortcuts">
    <w:name w:val="yshortcuts"/>
    <w:basedOn w:val="DefaultParagraphFont"/>
    <w:rsid w:val="004455DB"/>
  </w:style>
  <w:style w:type="paragraph" w:styleId="Title">
    <w:name w:val="Title"/>
    <w:basedOn w:val="Normal"/>
    <w:qFormat/>
    <w:rsid w:val="0084391D"/>
    <w:pPr>
      <w:widowControl w:val="0"/>
      <w:autoSpaceDE w:val="0"/>
      <w:autoSpaceDN w:val="0"/>
      <w:adjustRightInd w:val="0"/>
      <w:spacing w:after="240"/>
      <w:jc w:val="center"/>
      <w:textAlignment w:val="baseline"/>
    </w:pPr>
    <w:rPr>
      <w:rFonts w:eastAsia="BatangChe"/>
      <w:b/>
      <w:kern w:val="28"/>
      <w:sz w:val="28"/>
      <w:szCs w:val="20"/>
      <w:lang w:eastAsia="ko-KR"/>
    </w:rPr>
  </w:style>
  <w:style w:type="paragraph" w:styleId="NormalWeb">
    <w:name w:val="Normal (Web)"/>
    <w:basedOn w:val="Normal"/>
    <w:rsid w:val="0084391D"/>
    <w:pPr>
      <w:spacing w:before="100" w:beforeAutospacing="1" w:after="100" w:afterAutospacing="1"/>
    </w:pPr>
    <w:rPr>
      <w:color w:val="000000"/>
    </w:rPr>
  </w:style>
  <w:style w:type="paragraph" w:customStyle="1" w:styleId="Body">
    <w:name w:val="Body"/>
    <w:basedOn w:val="Normal"/>
    <w:rsid w:val="0084391D"/>
    <w:pPr>
      <w:widowControl w:val="0"/>
      <w:autoSpaceDE w:val="0"/>
      <w:autoSpaceDN w:val="0"/>
      <w:adjustRightInd w:val="0"/>
      <w:spacing w:before="60" w:after="60"/>
      <w:jc w:val="both"/>
      <w:textAlignment w:val="baseline"/>
    </w:pPr>
    <w:rPr>
      <w:rFonts w:eastAsia="BatangChe"/>
      <w:sz w:val="20"/>
      <w:szCs w:val="20"/>
      <w:lang w:eastAsia="ko-KR"/>
    </w:rPr>
  </w:style>
  <w:style w:type="table" w:styleId="TableContemporary">
    <w:name w:val="Table Contemporary"/>
    <w:basedOn w:val="TableNormal"/>
    <w:rsid w:val="0084391D"/>
    <w:pPr>
      <w:widowControl w:val="0"/>
      <w:autoSpaceDE w:val="0"/>
      <w:autoSpaceDN w:val="0"/>
      <w:adjustRightInd w:val="0"/>
      <w:jc w:val="both"/>
      <w:textAlignment w:val="baseline"/>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2">
    <w:name w:val="toc 2"/>
    <w:basedOn w:val="Normal"/>
    <w:next w:val="Normal"/>
    <w:autoRedefine/>
    <w:uiPriority w:val="39"/>
    <w:rsid w:val="0087716D"/>
    <w:pPr>
      <w:ind w:left="240"/>
    </w:pPr>
  </w:style>
  <w:style w:type="paragraph" w:styleId="TOC1">
    <w:name w:val="toc 1"/>
    <w:basedOn w:val="Normal"/>
    <w:next w:val="Normal"/>
    <w:autoRedefine/>
    <w:uiPriority w:val="39"/>
    <w:rsid w:val="00A26D8B"/>
    <w:pPr>
      <w:tabs>
        <w:tab w:val="right" w:leader="dot" w:pos="8544"/>
      </w:tabs>
      <w:spacing w:line="480" w:lineRule="auto"/>
      <w:jc w:val="lowKashida"/>
    </w:pPr>
  </w:style>
  <w:style w:type="paragraph" w:styleId="Header">
    <w:name w:val="header"/>
    <w:basedOn w:val="Normal"/>
    <w:next w:val="Heading1"/>
    <w:rsid w:val="001B0F0E"/>
    <w:pPr>
      <w:tabs>
        <w:tab w:val="center" w:pos="4153"/>
        <w:tab w:val="right" w:pos="8306"/>
      </w:tabs>
      <w:jc w:val="center"/>
    </w:pPr>
    <w:rPr>
      <w:bCs/>
    </w:rPr>
  </w:style>
  <w:style w:type="paragraph" w:styleId="Caption">
    <w:name w:val="caption"/>
    <w:basedOn w:val="Normal"/>
    <w:next w:val="Normal"/>
    <w:link w:val="CaptionChar"/>
    <w:qFormat/>
    <w:rsid w:val="00C443A5"/>
  </w:style>
  <w:style w:type="paragraph" w:styleId="TableofFigures">
    <w:name w:val="table of figures"/>
    <w:basedOn w:val="Normal"/>
    <w:next w:val="Normal"/>
    <w:uiPriority w:val="99"/>
    <w:rsid w:val="001C25FD"/>
  </w:style>
  <w:style w:type="paragraph" w:customStyle="1" w:styleId="Affiliations">
    <w:name w:val="Affiliations"/>
    <w:basedOn w:val="Normal"/>
    <w:rsid w:val="00665487"/>
    <w:pPr>
      <w:jc w:val="center"/>
    </w:pPr>
    <w:rPr>
      <w:sz w:val="20"/>
      <w:szCs w:val="20"/>
    </w:rPr>
  </w:style>
  <w:style w:type="paragraph" w:customStyle="1" w:styleId="IEEEAuthorName">
    <w:name w:val="IEEE Author Name"/>
    <w:basedOn w:val="Normal"/>
    <w:next w:val="Normal"/>
    <w:rsid w:val="00665487"/>
    <w:pPr>
      <w:adjustRightInd w:val="0"/>
      <w:snapToGrid w:val="0"/>
      <w:spacing w:before="120" w:after="120"/>
      <w:jc w:val="center"/>
    </w:pPr>
    <w:rPr>
      <w:sz w:val="22"/>
      <w:lang w:val="en-GB" w:eastAsia="en-GB"/>
    </w:rPr>
  </w:style>
  <w:style w:type="paragraph" w:customStyle="1" w:styleId="Default">
    <w:name w:val="Default"/>
    <w:rsid w:val="000D3838"/>
    <w:pPr>
      <w:autoSpaceDE w:val="0"/>
      <w:autoSpaceDN w:val="0"/>
      <w:adjustRightInd w:val="0"/>
    </w:pPr>
    <w:rPr>
      <w:rFonts w:eastAsia="Times New Roman"/>
      <w:color w:val="000000"/>
      <w:sz w:val="24"/>
      <w:szCs w:val="24"/>
    </w:rPr>
  </w:style>
  <w:style w:type="paragraph" w:styleId="ListBullet4">
    <w:name w:val="List Bullet 4"/>
    <w:basedOn w:val="Normal"/>
    <w:rsid w:val="000D3838"/>
    <w:pPr>
      <w:numPr>
        <w:numId w:val="6"/>
      </w:numPr>
    </w:pPr>
    <w:rPr>
      <w:sz w:val="20"/>
      <w:szCs w:val="20"/>
    </w:rPr>
  </w:style>
  <w:style w:type="paragraph" w:styleId="TOC3">
    <w:name w:val="toc 3"/>
    <w:basedOn w:val="Normal"/>
    <w:next w:val="Normal"/>
    <w:autoRedefine/>
    <w:uiPriority w:val="39"/>
    <w:rsid w:val="0025348E"/>
    <w:pPr>
      <w:tabs>
        <w:tab w:val="left" w:pos="1440"/>
        <w:tab w:val="right" w:leader="dot" w:pos="8544"/>
      </w:tabs>
      <w:spacing w:after="240"/>
      <w:ind w:left="475"/>
    </w:pPr>
  </w:style>
  <w:style w:type="paragraph" w:styleId="TOC4">
    <w:name w:val="toc 4"/>
    <w:basedOn w:val="Normal"/>
    <w:next w:val="Normal"/>
    <w:autoRedefine/>
    <w:semiHidden/>
    <w:rsid w:val="00222845"/>
    <w:pPr>
      <w:tabs>
        <w:tab w:val="left" w:pos="1680"/>
        <w:tab w:val="right" w:leader="dot" w:pos="8544"/>
      </w:tabs>
      <w:ind w:left="720"/>
    </w:pPr>
    <w:rPr>
      <w:rFonts w:eastAsia="SimSun"/>
      <w:iCs/>
      <w:noProof/>
    </w:rPr>
  </w:style>
  <w:style w:type="character" w:styleId="PageNumber">
    <w:name w:val="page number"/>
    <w:basedOn w:val="DefaultParagraphFont"/>
    <w:rsid w:val="00A455F0"/>
  </w:style>
  <w:style w:type="paragraph" w:styleId="Footer">
    <w:name w:val="footer"/>
    <w:basedOn w:val="Normal"/>
    <w:rsid w:val="00A455F0"/>
    <w:pPr>
      <w:tabs>
        <w:tab w:val="center" w:pos="4153"/>
        <w:tab w:val="right" w:pos="8306"/>
      </w:tabs>
    </w:pPr>
  </w:style>
  <w:style w:type="paragraph" w:customStyle="1" w:styleId="NormalComplex10pt">
    <w:name w:val="Normal + (Complex) 10 pt"/>
    <w:aliases w:val="Justify Low,Line spacing:  Double"/>
    <w:basedOn w:val="Normal"/>
    <w:rsid w:val="002D7905"/>
    <w:pPr>
      <w:spacing w:line="480" w:lineRule="auto"/>
      <w:jc w:val="lowKashida"/>
    </w:pPr>
    <w:rPr>
      <w:szCs w:val="20"/>
    </w:rPr>
  </w:style>
  <w:style w:type="character" w:styleId="Emphasis">
    <w:name w:val="Emphasis"/>
    <w:qFormat/>
    <w:rsid w:val="006D754D"/>
    <w:rPr>
      <w:i/>
      <w:iCs/>
    </w:rPr>
  </w:style>
  <w:style w:type="paragraph" w:styleId="TOC5">
    <w:name w:val="toc 5"/>
    <w:basedOn w:val="Normal"/>
    <w:next w:val="Normal"/>
    <w:autoRedefine/>
    <w:semiHidden/>
    <w:rsid w:val="00A03D68"/>
    <w:pPr>
      <w:bidi/>
      <w:ind w:left="960"/>
    </w:pPr>
    <w:rPr>
      <w:rFonts w:eastAsia="Batang"/>
      <w:lang w:eastAsia="ja-JP"/>
    </w:rPr>
  </w:style>
  <w:style w:type="paragraph" w:styleId="TOC6">
    <w:name w:val="toc 6"/>
    <w:basedOn w:val="Normal"/>
    <w:next w:val="Normal"/>
    <w:autoRedefine/>
    <w:semiHidden/>
    <w:rsid w:val="00A03D68"/>
    <w:pPr>
      <w:bidi/>
      <w:ind w:left="1200"/>
    </w:pPr>
    <w:rPr>
      <w:rFonts w:eastAsia="Batang"/>
      <w:lang w:eastAsia="ja-JP"/>
    </w:rPr>
  </w:style>
  <w:style w:type="paragraph" w:styleId="TOC7">
    <w:name w:val="toc 7"/>
    <w:basedOn w:val="Normal"/>
    <w:next w:val="Normal"/>
    <w:autoRedefine/>
    <w:semiHidden/>
    <w:rsid w:val="00A03D68"/>
    <w:pPr>
      <w:bidi/>
      <w:ind w:left="1440"/>
    </w:pPr>
    <w:rPr>
      <w:rFonts w:eastAsia="Batang"/>
      <w:lang w:eastAsia="ja-JP"/>
    </w:rPr>
  </w:style>
  <w:style w:type="paragraph" w:styleId="TOC8">
    <w:name w:val="toc 8"/>
    <w:basedOn w:val="Normal"/>
    <w:next w:val="Normal"/>
    <w:autoRedefine/>
    <w:semiHidden/>
    <w:rsid w:val="00A03D68"/>
    <w:pPr>
      <w:bidi/>
      <w:ind w:left="1680"/>
    </w:pPr>
    <w:rPr>
      <w:rFonts w:eastAsia="Batang"/>
      <w:lang w:eastAsia="ja-JP"/>
    </w:rPr>
  </w:style>
  <w:style w:type="paragraph" w:styleId="TOC9">
    <w:name w:val="toc 9"/>
    <w:basedOn w:val="Normal"/>
    <w:next w:val="Normal"/>
    <w:autoRedefine/>
    <w:semiHidden/>
    <w:rsid w:val="00A03D68"/>
    <w:pPr>
      <w:bidi/>
      <w:ind w:left="1920"/>
    </w:pPr>
    <w:rPr>
      <w:rFonts w:eastAsia="Batang"/>
      <w:lang w:eastAsia="ja-JP"/>
    </w:rPr>
  </w:style>
  <w:style w:type="character" w:styleId="PlaceholderText">
    <w:name w:val="Placeholder Text"/>
    <w:uiPriority w:val="99"/>
    <w:semiHidden/>
    <w:rsid w:val="00B26D33"/>
    <w:rPr>
      <w:color w:val="808080"/>
    </w:rPr>
  </w:style>
  <w:style w:type="paragraph" w:customStyle="1" w:styleId="StyleCaptionTimesNewRoman12ptNotBoldCentered">
    <w:name w:val="Style Caption + Times New Roman 12 pt Not Bold Centered"/>
    <w:basedOn w:val="Caption"/>
    <w:rsid w:val="00573F99"/>
    <w:pPr>
      <w:numPr>
        <w:numId w:val="14"/>
      </w:numPr>
      <w:spacing w:before="240" w:after="240"/>
      <w:jc w:val="center"/>
    </w:pPr>
    <w:rPr>
      <w:b/>
      <w:bCs/>
      <w:lang w:val="en-GB" w:eastAsia="zh-CN"/>
    </w:rPr>
  </w:style>
  <w:style w:type="character" w:customStyle="1" w:styleId="text0">
    <w:name w:val="text"/>
    <w:basedOn w:val="DefaultParagraphFont"/>
    <w:rsid w:val="00DA1432"/>
  </w:style>
  <w:style w:type="paragraph" w:customStyle="1" w:styleId="StyleHeading1Before30ptAfter30ptBottomSingleso">
    <w:name w:val="Style Heading 1 + Before:  30 pt After:  30 pt Bottom: (Single so..."/>
    <w:basedOn w:val="Heading1"/>
    <w:autoRedefine/>
    <w:rsid w:val="006A668C"/>
    <w:pPr>
      <w:spacing w:before="600" w:after="600" w:line="240" w:lineRule="auto"/>
    </w:pPr>
  </w:style>
  <w:style w:type="paragraph" w:styleId="BodyText">
    <w:name w:val="Body Text"/>
    <w:basedOn w:val="Normal"/>
    <w:rsid w:val="00D6256B"/>
    <w:pPr>
      <w:spacing w:after="120"/>
    </w:pPr>
  </w:style>
  <w:style w:type="character" w:customStyle="1" w:styleId="CaptionChar">
    <w:name w:val="Caption Char"/>
    <w:link w:val="Caption"/>
    <w:rsid w:val="00C443A5"/>
    <w:rPr>
      <w:sz w:val="24"/>
      <w:szCs w:val="24"/>
      <w:lang w:val="en-US" w:eastAsia="en-US" w:bidi="ar-SA"/>
    </w:rPr>
  </w:style>
  <w:style w:type="paragraph" w:customStyle="1" w:styleId="ipaper">
    <w:name w:val="ipaper"/>
    <w:basedOn w:val="Normal"/>
    <w:link w:val="ipaperChar"/>
    <w:autoRedefine/>
    <w:qFormat/>
    <w:rsid w:val="007E20D2"/>
    <w:pPr>
      <w:tabs>
        <w:tab w:val="right" w:pos="360"/>
      </w:tabs>
      <w:spacing w:line="480" w:lineRule="auto"/>
      <w:ind w:firstLine="360"/>
      <w:jc w:val="both"/>
    </w:pPr>
    <w:rPr>
      <w:lang w:eastAsia="zh-CN"/>
    </w:rPr>
  </w:style>
  <w:style w:type="character" w:customStyle="1" w:styleId="ipaperChar">
    <w:name w:val="ipaper Char"/>
    <w:link w:val="ipaper"/>
    <w:rsid w:val="007E20D2"/>
    <w:rPr>
      <w:sz w:val="24"/>
      <w:szCs w:val="24"/>
      <w:lang w:val="en-US" w:eastAsia="zh-CN" w:bidi="ar-SA"/>
    </w:rPr>
  </w:style>
  <w:style w:type="paragraph" w:customStyle="1" w:styleId="Normaltimes">
    <w:name w:val="Normal + times"/>
    <w:basedOn w:val="Normal"/>
    <w:rsid w:val="007E20D2"/>
    <w:pPr>
      <w:spacing w:after="200" w:line="480" w:lineRule="auto"/>
      <w:jc w:val="lowKashida"/>
    </w:pPr>
    <w:rPr>
      <w:rFonts w:ascii="Calibri" w:hAnsi="Calibri"/>
      <w:sz w:val="22"/>
      <w:szCs w:val="22"/>
      <w:lang w:eastAsia="zh-CN"/>
    </w:rPr>
  </w:style>
  <w:style w:type="character" w:customStyle="1" w:styleId="Heading3Char">
    <w:name w:val="Heading 3 Char"/>
    <w:link w:val="Heading3"/>
    <w:rsid w:val="00354858"/>
    <w:rPr>
      <w:b/>
      <w:bCs/>
      <w:sz w:val="24"/>
      <w:szCs w:val="24"/>
      <w:lang w:val="en-US" w:eastAsia="en-US" w:bidi="ar-SA"/>
    </w:rPr>
  </w:style>
  <w:style w:type="character" w:customStyle="1" w:styleId="Heading4Char">
    <w:name w:val="Heading 4 Char"/>
    <w:link w:val="Heading4"/>
    <w:rsid w:val="00354858"/>
    <w:rPr>
      <w:b/>
      <w:bCs/>
      <w:sz w:val="24"/>
      <w:szCs w:val="24"/>
      <w:lang w:val="en-US" w:eastAsia="en-US" w:bidi="ar-SA"/>
    </w:rPr>
  </w:style>
  <w:style w:type="paragraph" w:customStyle="1" w:styleId="StyleHeading5LinespacingDouble">
    <w:name w:val="Style Heading 5 + Line spacing:  Double"/>
    <w:basedOn w:val="Heading5"/>
    <w:autoRedefine/>
    <w:rsid w:val="000B6BC9"/>
    <w:pPr>
      <w:tabs>
        <w:tab w:val="clear" w:pos="1800"/>
        <w:tab w:val="left" w:pos="1134"/>
      </w:tabs>
      <w:spacing w:line="360" w:lineRule="auto"/>
      <w:ind w:left="0" w:firstLine="0"/>
    </w:pPr>
  </w:style>
  <w:style w:type="paragraph" w:customStyle="1" w:styleId="StyleHeading4Black">
    <w:name w:val="Style Heading 4 + Black"/>
    <w:basedOn w:val="Heading4"/>
    <w:rsid w:val="006A668C"/>
    <w:rPr>
      <w:color w:val="000000"/>
    </w:rPr>
  </w:style>
  <w:style w:type="table" w:styleId="PlainTable4">
    <w:name w:val="Plain Table 4"/>
    <w:basedOn w:val="TableNormal"/>
    <w:uiPriority w:val="44"/>
    <w:rsid w:val="008B49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B499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rsid w:val="00F671E5"/>
    <w:pPr>
      <w:spacing w:after="120"/>
      <w:ind w:left="360"/>
    </w:pPr>
  </w:style>
  <w:style w:type="character" w:customStyle="1" w:styleId="BodyTextIndentChar">
    <w:name w:val="Body Text Indent Char"/>
    <w:basedOn w:val="DefaultParagraphFont"/>
    <w:link w:val="BodyTextIndent"/>
    <w:rsid w:val="00F671E5"/>
    <w:rPr>
      <w:rFonts w:eastAsia="Times New Roman"/>
      <w:sz w:val="24"/>
      <w:szCs w:val="24"/>
    </w:rPr>
  </w:style>
  <w:style w:type="paragraph" w:styleId="ListParagraph">
    <w:name w:val="List Paragraph"/>
    <w:basedOn w:val="Normal"/>
    <w:uiPriority w:val="34"/>
    <w:qFormat/>
    <w:rsid w:val="00F6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145753">
      <w:bodyDiv w:val="1"/>
      <w:marLeft w:val="0"/>
      <w:marRight w:val="0"/>
      <w:marTop w:val="0"/>
      <w:marBottom w:val="0"/>
      <w:divBdr>
        <w:top w:val="none" w:sz="0" w:space="0" w:color="auto"/>
        <w:left w:val="none" w:sz="0" w:space="0" w:color="auto"/>
        <w:bottom w:val="none" w:sz="0" w:space="0" w:color="auto"/>
        <w:right w:val="none" w:sz="0" w:space="0" w:color="auto"/>
      </w:divBdr>
      <w:divsChild>
        <w:div w:id="591200597">
          <w:marLeft w:val="0"/>
          <w:marRight w:val="0"/>
          <w:marTop w:val="0"/>
          <w:marBottom w:val="0"/>
          <w:divBdr>
            <w:top w:val="none" w:sz="0" w:space="0" w:color="auto"/>
            <w:left w:val="none" w:sz="0" w:space="0" w:color="auto"/>
            <w:bottom w:val="none" w:sz="0" w:space="0" w:color="auto"/>
            <w:right w:val="none" w:sz="0" w:space="0" w:color="auto"/>
          </w:divBdr>
        </w:div>
      </w:divsChild>
    </w:div>
    <w:div w:id="488061301">
      <w:bodyDiv w:val="1"/>
      <w:marLeft w:val="0"/>
      <w:marRight w:val="0"/>
      <w:marTop w:val="0"/>
      <w:marBottom w:val="0"/>
      <w:divBdr>
        <w:top w:val="none" w:sz="0" w:space="0" w:color="auto"/>
        <w:left w:val="none" w:sz="0" w:space="0" w:color="auto"/>
        <w:bottom w:val="none" w:sz="0" w:space="0" w:color="auto"/>
        <w:right w:val="none" w:sz="0" w:space="0" w:color="auto"/>
      </w:divBdr>
      <w:divsChild>
        <w:div w:id="726609750">
          <w:marLeft w:val="0"/>
          <w:marRight w:val="0"/>
          <w:marTop w:val="0"/>
          <w:marBottom w:val="0"/>
          <w:divBdr>
            <w:top w:val="none" w:sz="0" w:space="0" w:color="auto"/>
            <w:left w:val="none" w:sz="0" w:space="0" w:color="auto"/>
            <w:bottom w:val="none" w:sz="0" w:space="0" w:color="auto"/>
            <w:right w:val="none" w:sz="0" w:space="0" w:color="auto"/>
          </w:divBdr>
        </w:div>
      </w:divsChild>
    </w:div>
    <w:div w:id="664626275">
      <w:bodyDiv w:val="1"/>
      <w:marLeft w:val="0"/>
      <w:marRight w:val="0"/>
      <w:marTop w:val="0"/>
      <w:marBottom w:val="0"/>
      <w:divBdr>
        <w:top w:val="none" w:sz="0" w:space="0" w:color="auto"/>
        <w:left w:val="none" w:sz="0" w:space="0" w:color="auto"/>
        <w:bottom w:val="none" w:sz="0" w:space="0" w:color="auto"/>
        <w:right w:val="none" w:sz="0" w:space="0" w:color="auto"/>
      </w:divBdr>
      <w:divsChild>
        <w:div w:id="1783761638">
          <w:marLeft w:val="547"/>
          <w:marRight w:val="0"/>
          <w:marTop w:val="96"/>
          <w:marBottom w:val="0"/>
          <w:divBdr>
            <w:top w:val="none" w:sz="0" w:space="0" w:color="auto"/>
            <w:left w:val="none" w:sz="0" w:space="0" w:color="auto"/>
            <w:bottom w:val="none" w:sz="0" w:space="0" w:color="auto"/>
            <w:right w:val="none" w:sz="0" w:space="0" w:color="auto"/>
          </w:divBdr>
        </w:div>
        <w:div w:id="305361714">
          <w:marLeft w:val="547"/>
          <w:marRight w:val="0"/>
          <w:marTop w:val="96"/>
          <w:marBottom w:val="0"/>
          <w:divBdr>
            <w:top w:val="none" w:sz="0" w:space="0" w:color="auto"/>
            <w:left w:val="none" w:sz="0" w:space="0" w:color="auto"/>
            <w:bottom w:val="none" w:sz="0" w:space="0" w:color="auto"/>
            <w:right w:val="none" w:sz="0" w:space="0" w:color="auto"/>
          </w:divBdr>
        </w:div>
        <w:div w:id="2052416360">
          <w:marLeft w:val="547"/>
          <w:marRight w:val="0"/>
          <w:marTop w:val="96"/>
          <w:marBottom w:val="0"/>
          <w:divBdr>
            <w:top w:val="none" w:sz="0" w:space="0" w:color="auto"/>
            <w:left w:val="none" w:sz="0" w:space="0" w:color="auto"/>
            <w:bottom w:val="none" w:sz="0" w:space="0" w:color="auto"/>
            <w:right w:val="none" w:sz="0" w:space="0" w:color="auto"/>
          </w:divBdr>
        </w:div>
        <w:div w:id="1143695021">
          <w:marLeft w:val="547"/>
          <w:marRight w:val="0"/>
          <w:marTop w:val="96"/>
          <w:marBottom w:val="0"/>
          <w:divBdr>
            <w:top w:val="none" w:sz="0" w:space="0" w:color="auto"/>
            <w:left w:val="none" w:sz="0" w:space="0" w:color="auto"/>
            <w:bottom w:val="none" w:sz="0" w:space="0" w:color="auto"/>
            <w:right w:val="none" w:sz="0" w:space="0" w:color="auto"/>
          </w:divBdr>
        </w:div>
      </w:divsChild>
    </w:div>
    <w:div w:id="885332466">
      <w:bodyDiv w:val="1"/>
      <w:marLeft w:val="0"/>
      <w:marRight w:val="0"/>
      <w:marTop w:val="0"/>
      <w:marBottom w:val="0"/>
      <w:divBdr>
        <w:top w:val="none" w:sz="0" w:space="0" w:color="auto"/>
        <w:left w:val="none" w:sz="0" w:space="0" w:color="auto"/>
        <w:bottom w:val="none" w:sz="0" w:space="0" w:color="auto"/>
        <w:right w:val="none" w:sz="0" w:space="0" w:color="auto"/>
      </w:divBdr>
      <w:divsChild>
        <w:div w:id="71396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footer" Target="footer2.xml"/><Relationship Id="rId47" Type="http://schemas.openxmlformats.org/officeDocument/2006/relationships/oleObject" Target="embeddings/oleObject16.bin"/><Relationship Id="rId50" Type="http://schemas.openxmlformats.org/officeDocument/2006/relationships/hyperlink" Target="http://en.wikipedia.org/wiki/Random" TargetMode="External"/><Relationship Id="rId55" Type="http://schemas.openxmlformats.org/officeDocument/2006/relationships/image" Target="media/image23.ti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header" Target="header2.xml"/><Relationship Id="rId45" Type="http://schemas.openxmlformats.org/officeDocument/2006/relationships/image" Target="media/image19.tmp"/><Relationship Id="rId53" Type="http://schemas.openxmlformats.org/officeDocument/2006/relationships/image" Target="media/image22.emf"/><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7.png"/><Relationship Id="rId48" Type="http://schemas.openxmlformats.org/officeDocument/2006/relationships/hyperlink" Target="http://en.wikipedia.org/wiki/Computation" TargetMode="External"/><Relationship Id="rId56" Type="http://schemas.openxmlformats.org/officeDocument/2006/relationships/image" Target="media/image24.emf"/><Relationship Id="rId8" Type="http://schemas.openxmlformats.org/officeDocument/2006/relationships/image" Target="media/image1.jpeg"/><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0.emf"/><Relationship Id="rId59"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footer" Target="footer1.xml"/><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http://en.wikipedia.org/wiki/Algorithm" TargetMode="External"/><Relationship Id="rId57" Type="http://schemas.openxmlformats.org/officeDocument/2006/relationships/image" Target="media/image25.e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8.emf"/><Relationship Id="rId52"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A2BD90E-A31E-4C0C-AEB5-A9EFEE3C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9619</Words>
  <Characters>54829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Real Time Locating Systems</vt:lpstr>
    </vt:vector>
  </TitlesOfParts>
  <Company>uss</Company>
  <LinksUpToDate>false</LinksUpToDate>
  <CharactersWithSpaces>64320</CharactersWithSpaces>
  <SharedDoc>false</SharedDoc>
  <HLinks>
    <vt:vector size="192" baseType="variant">
      <vt:variant>
        <vt:i4>1441852</vt:i4>
      </vt:variant>
      <vt:variant>
        <vt:i4>194</vt:i4>
      </vt:variant>
      <vt:variant>
        <vt:i4>0</vt:i4>
      </vt:variant>
      <vt:variant>
        <vt:i4>5</vt:i4>
      </vt:variant>
      <vt:variant>
        <vt:lpwstr/>
      </vt:variant>
      <vt:variant>
        <vt:lpwstr>_Toc468345412</vt:lpwstr>
      </vt:variant>
      <vt:variant>
        <vt:i4>1441852</vt:i4>
      </vt:variant>
      <vt:variant>
        <vt:i4>188</vt:i4>
      </vt:variant>
      <vt:variant>
        <vt:i4>0</vt:i4>
      </vt:variant>
      <vt:variant>
        <vt:i4>5</vt:i4>
      </vt:variant>
      <vt:variant>
        <vt:lpwstr/>
      </vt:variant>
      <vt:variant>
        <vt:lpwstr>_Toc468345411</vt:lpwstr>
      </vt:variant>
      <vt:variant>
        <vt:i4>1441852</vt:i4>
      </vt:variant>
      <vt:variant>
        <vt:i4>182</vt:i4>
      </vt:variant>
      <vt:variant>
        <vt:i4>0</vt:i4>
      </vt:variant>
      <vt:variant>
        <vt:i4>5</vt:i4>
      </vt:variant>
      <vt:variant>
        <vt:lpwstr/>
      </vt:variant>
      <vt:variant>
        <vt:lpwstr>_Toc468345410</vt:lpwstr>
      </vt:variant>
      <vt:variant>
        <vt:i4>1507388</vt:i4>
      </vt:variant>
      <vt:variant>
        <vt:i4>173</vt:i4>
      </vt:variant>
      <vt:variant>
        <vt:i4>0</vt:i4>
      </vt:variant>
      <vt:variant>
        <vt:i4>5</vt:i4>
      </vt:variant>
      <vt:variant>
        <vt:lpwstr/>
      </vt:variant>
      <vt:variant>
        <vt:lpwstr>_Toc468345409</vt:lpwstr>
      </vt:variant>
      <vt:variant>
        <vt:i4>1507388</vt:i4>
      </vt:variant>
      <vt:variant>
        <vt:i4>164</vt:i4>
      </vt:variant>
      <vt:variant>
        <vt:i4>0</vt:i4>
      </vt:variant>
      <vt:variant>
        <vt:i4>5</vt:i4>
      </vt:variant>
      <vt:variant>
        <vt:lpwstr/>
      </vt:variant>
      <vt:variant>
        <vt:lpwstr>_Toc468345408</vt:lpwstr>
      </vt:variant>
      <vt:variant>
        <vt:i4>1507388</vt:i4>
      </vt:variant>
      <vt:variant>
        <vt:i4>158</vt:i4>
      </vt:variant>
      <vt:variant>
        <vt:i4>0</vt:i4>
      </vt:variant>
      <vt:variant>
        <vt:i4>5</vt:i4>
      </vt:variant>
      <vt:variant>
        <vt:lpwstr/>
      </vt:variant>
      <vt:variant>
        <vt:lpwstr>_Toc468345407</vt:lpwstr>
      </vt:variant>
      <vt:variant>
        <vt:i4>1507388</vt:i4>
      </vt:variant>
      <vt:variant>
        <vt:i4>152</vt:i4>
      </vt:variant>
      <vt:variant>
        <vt:i4>0</vt:i4>
      </vt:variant>
      <vt:variant>
        <vt:i4>5</vt:i4>
      </vt:variant>
      <vt:variant>
        <vt:lpwstr/>
      </vt:variant>
      <vt:variant>
        <vt:lpwstr>_Toc468345406</vt:lpwstr>
      </vt:variant>
      <vt:variant>
        <vt:i4>1507388</vt:i4>
      </vt:variant>
      <vt:variant>
        <vt:i4>146</vt:i4>
      </vt:variant>
      <vt:variant>
        <vt:i4>0</vt:i4>
      </vt:variant>
      <vt:variant>
        <vt:i4>5</vt:i4>
      </vt:variant>
      <vt:variant>
        <vt:lpwstr/>
      </vt:variant>
      <vt:variant>
        <vt:lpwstr>_Toc468345405</vt:lpwstr>
      </vt:variant>
      <vt:variant>
        <vt:i4>1507388</vt:i4>
      </vt:variant>
      <vt:variant>
        <vt:i4>140</vt:i4>
      </vt:variant>
      <vt:variant>
        <vt:i4>0</vt:i4>
      </vt:variant>
      <vt:variant>
        <vt:i4>5</vt:i4>
      </vt:variant>
      <vt:variant>
        <vt:lpwstr/>
      </vt:variant>
      <vt:variant>
        <vt:lpwstr>_Toc468345404</vt:lpwstr>
      </vt:variant>
      <vt:variant>
        <vt:i4>1507388</vt:i4>
      </vt:variant>
      <vt:variant>
        <vt:i4>134</vt:i4>
      </vt:variant>
      <vt:variant>
        <vt:i4>0</vt:i4>
      </vt:variant>
      <vt:variant>
        <vt:i4>5</vt:i4>
      </vt:variant>
      <vt:variant>
        <vt:lpwstr/>
      </vt:variant>
      <vt:variant>
        <vt:lpwstr>_Toc468345403</vt:lpwstr>
      </vt:variant>
      <vt:variant>
        <vt:i4>1507388</vt:i4>
      </vt:variant>
      <vt:variant>
        <vt:i4>128</vt:i4>
      </vt:variant>
      <vt:variant>
        <vt:i4>0</vt:i4>
      </vt:variant>
      <vt:variant>
        <vt:i4>5</vt:i4>
      </vt:variant>
      <vt:variant>
        <vt:lpwstr/>
      </vt:variant>
      <vt:variant>
        <vt:lpwstr>_Toc468345402</vt:lpwstr>
      </vt:variant>
      <vt:variant>
        <vt:i4>1507388</vt:i4>
      </vt:variant>
      <vt:variant>
        <vt:i4>122</vt:i4>
      </vt:variant>
      <vt:variant>
        <vt:i4>0</vt:i4>
      </vt:variant>
      <vt:variant>
        <vt:i4>5</vt:i4>
      </vt:variant>
      <vt:variant>
        <vt:lpwstr/>
      </vt:variant>
      <vt:variant>
        <vt:lpwstr>_Toc468345401</vt:lpwstr>
      </vt:variant>
      <vt:variant>
        <vt:i4>1507388</vt:i4>
      </vt:variant>
      <vt:variant>
        <vt:i4>116</vt:i4>
      </vt:variant>
      <vt:variant>
        <vt:i4>0</vt:i4>
      </vt:variant>
      <vt:variant>
        <vt:i4>5</vt:i4>
      </vt:variant>
      <vt:variant>
        <vt:lpwstr/>
      </vt:variant>
      <vt:variant>
        <vt:lpwstr>_Toc468345400</vt:lpwstr>
      </vt:variant>
      <vt:variant>
        <vt:i4>1966139</vt:i4>
      </vt:variant>
      <vt:variant>
        <vt:i4>110</vt:i4>
      </vt:variant>
      <vt:variant>
        <vt:i4>0</vt:i4>
      </vt:variant>
      <vt:variant>
        <vt:i4>5</vt:i4>
      </vt:variant>
      <vt:variant>
        <vt:lpwstr/>
      </vt:variant>
      <vt:variant>
        <vt:lpwstr>_Toc468345399</vt:lpwstr>
      </vt:variant>
      <vt:variant>
        <vt:i4>1966139</vt:i4>
      </vt:variant>
      <vt:variant>
        <vt:i4>104</vt:i4>
      </vt:variant>
      <vt:variant>
        <vt:i4>0</vt:i4>
      </vt:variant>
      <vt:variant>
        <vt:i4>5</vt:i4>
      </vt:variant>
      <vt:variant>
        <vt:lpwstr/>
      </vt:variant>
      <vt:variant>
        <vt:lpwstr>_Toc468345398</vt:lpwstr>
      </vt:variant>
      <vt:variant>
        <vt:i4>1966139</vt:i4>
      </vt:variant>
      <vt:variant>
        <vt:i4>98</vt:i4>
      </vt:variant>
      <vt:variant>
        <vt:i4>0</vt:i4>
      </vt:variant>
      <vt:variant>
        <vt:i4>5</vt:i4>
      </vt:variant>
      <vt:variant>
        <vt:lpwstr/>
      </vt:variant>
      <vt:variant>
        <vt:lpwstr>_Toc468345397</vt:lpwstr>
      </vt:variant>
      <vt:variant>
        <vt:i4>1966139</vt:i4>
      </vt:variant>
      <vt:variant>
        <vt:i4>92</vt:i4>
      </vt:variant>
      <vt:variant>
        <vt:i4>0</vt:i4>
      </vt:variant>
      <vt:variant>
        <vt:i4>5</vt:i4>
      </vt:variant>
      <vt:variant>
        <vt:lpwstr/>
      </vt:variant>
      <vt:variant>
        <vt:lpwstr>_Toc468345396</vt:lpwstr>
      </vt:variant>
      <vt:variant>
        <vt:i4>1966139</vt:i4>
      </vt:variant>
      <vt:variant>
        <vt:i4>86</vt:i4>
      </vt:variant>
      <vt:variant>
        <vt:i4>0</vt:i4>
      </vt:variant>
      <vt:variant>
        <vt:i4>5</vt:i4>
      </vt:variant>
      <vt:variant>
        <vt:lpwstr/>
      </vt:variant>
      <vt:variant>
        <vt:lpwstr>_Toc468345395</vt:lpwstr>
      </vt:variant>
      <vt:variant>
        <vt:i4>1966139</vt:i4>
      </vt:variant>
      <vt:variant>
        <vt:i4>80</vt:i4>
      </vt:variant>
      <vt:variant>
        <vt:i4>0</vt:i4>
      </vt:variant>
      <vt:variant>
        <vt:i4>5</vt:i4>
      </vt:variant>
      <vt:variant>
        <vt:lpwstr/>
      </vt:variant>
      <vt:variant>
        <vt:lpwstr>_Toc468345394</vt:lpwstr>
      </vt:variant>
      <vt:variant>
        <vt:i4>1966139</vt:i4>
      </vt:variant>
      <vt:variant>
        <vt:i4>74</vt:i4>
      </vt:variant>
      <vt:variant>
        <vt:i4>0</vt:i4>
      </vt:variant>
      <vt:variant>
        <vt:i4>5</vt:i4>
      </vt:variant>
      <vt:variant>
        <vt:lpwstr/>
      </vt:variant>
      <vt:variant>
        <vt:lpwstr>_Toc468345393</vt:lpwstr>
      </vt:variant>
      <vt:variant>
        <vt:i4>1966139</vt:i4>
      </vt:variant>
      <vt:variant>
        <vt:i4>68</vt:i4>
      </vt:variant>
      <vt:variant>
        <vt:i4>0</vt:i4>
      </vt:variant>
      <vt:variant>
        <vt:i4>5</vt:i4>
      </vt:variant>
      <vt:variant>
        <vt:lpwstr/>
      </vt:variant>
      <vt:variant>
        <vt:lpwstr>_Toc468345392</vt:lpwstr>
      </vt:variant>
      <vt:variant>
        <vt:i4>1966139</vt:i4>
      </vt:variant>
      <vt:variant>
        <vt:i4>62</vt:i4>
      </vt:variant>
      <vt:variant>
        <vt:i4>0</vt:i4>
      </vt:variant>
      <vt:variant>
        <vt:i4>5</vt:i4>
      </vt:variant>
      <vt:variant>
        <vt:lpwstr/>
      </vt:variant>
      <vt:variant>
        <vt:lpwstr>_Toc468345391</vt:lpwstr>
      </vt:variant>
      <vt:variant>
        <vt:i4>1966139</vt:i4>
      </vt:variant>
      <vt:variant>
        <vt:i4>56</vt:i4>
      </vt:variant>
      <vt:variant>
        <vt:i4>0</vt:i4>
      </vt:variant>
      <vt:variant>
        <vt:i4>5</vt:i4>
      </vt:variant>
      <vt:variant>
        <vt:lpwstr/>
      </vt:variant>
      <vt:variant>
        <vt:lpwstr>_Toc468345390</vt:lpwstr>
      </vt:variant>
      <vt:variant>
        <vt:i4>2031675</vt:i4>
      </vt:variant>
      <vt:variant>
        <vt:i4>50</vt:i4>
      </vt:variant>
      <vt:variant>
        <vt:i4>0</vt:i4>
      </vt:variant>
      <vt:variant>
        <vt:i4>5</vt:i4>
      </vt:variant>
      <vt:variant>
        <vt:lpwstr/>
      </vt:variant>
      <vt:variant>
        <vt:lpwstr>_Toc468345389</vt:lpwstr>
      </vt:variant>
      <vt:variant>
        <vt:i4>2031675</vt:i4>
      </vt:variant>
      <vt:variant>
        <vt:i4>44</vt:i4>
      </vt:variant>
      <vt:variant>
        <vt:i4>0</vt:i4>
      </vt:variant>
      <vt:variant>
        <vt:i4>5</vt:i4>
      </vt:variant>
      <vt:variant>
        <vt:lpwstr/>
      </vt:variant>
      <vt:variant>
        <vt:lpwstr>_Toc468345388</vt:lpwstr>
      </vt:variant>
      <vt:variant>
        <vt:i4>2031675</vt:i4>
      </vt:variant>
      <vt:variant>
        <vt:i4>38</vt:i4>
      </vt:variant>
      <vt:variant>
        <vt:i4>0</vt:i4>
      </vt:variant>
      <vt:variant>
        <vt:i4>5</vt:i4>
      </vt:variant>
      <vt:variant>
        <vt:lpwstr/>
      </vt:variant>
      <vt:variant>
        <vt:lpwstr>_Toc468345387</vt:lpwstr>
      </vt:variant>
      <vt:variant>
        <vt:i4>2031675</vt:i4>
      </vt:variant>
      <vt:variant>
        <vt:i4>32</vt:i4>
      </vt:variant>
      <vt:variant>
        <vt:i4>0</vt:i4>
      </vt:variant>
      <vt:variant>
        <vt:i4>5</vt:i4>
      </vt:variant>
      <vt:variant>
        <vt:lpwstr/>
      </vt:variant>
      <vt:variant>
        <vt:lpwstr>_Toc468345386</vt:lpwstr>
      </vt:variant>
      <vt:variant>
        <vt:i4>2031675</vt:i4>
      </vt:variant>
      <vt:variant>
        <vt:i4>26</vt:i4>
      </vt:variant>
      <vt:variant>
        <vt:i4>0</vt:i4>
      </vt:variant>
      <vt:variant>
        <vt:i4>5</vt:i4>
      </vt:variant>
      <vt:variant>
        <vt:lpwstr/>
      </vt:variant>
      <vt:variant>
        <vt:lpwstr>_Toc468345385</vt:lpwstr>
      </vt:variant>
      <vt:variant>
        <vt:i4>2031675</vt:i4>
      </vt:variant>
      <vt:variant>
        <vt:i4>20</vt:i4>
      </vt:variant>
      <vt:variant>
        <vt:i4>0</vt:i4>
      </vt:variant>
      <vt:variant>
        <vt:i4>5</vt:i4>
      </vt:variant>
      <vt:variant>
        <vt:lpwstr/>
      </vt:variant>
      <vt:variant>
        <vt:lpwstr>_Toc468345384</vt:lpwstr>
      </vt:variant>
      <vt:variant>
        <vt:i4>2031675</vt:i4>
      </vt:variant>
      <vt:variant>
        <vt:i4>14</vt:i4>
      </vt:variant>
      <vt:variant>
        <vt:i4>0</vt:i4>
      </vt:variant>
      <vt:variant>
        <vt:i4>5</vt:i4>
      </vt:variant>
      <vt:variant>
        <vt:lpwstr/>
      </vt:variant>
      <vt:variant>
        <vt:lpwstr>_Toc468345383</vt:lpwstr>
      </vt:variant>
      <vt:variant>
        <vt:i4>2031675</vt:i4>
      </vt:variant>
      <vt:variant>
        <vt:i4>8</vt:i4>
      </vt:variant>
      <vt:variant>
        <vt:i4>0</vt:i4>
      </vt:variant>
      <vt:variant>
        <vt:i4>5</vt:i4>
      </vt:variant>
      <vt:variant>
        <vt:lpwstr/>
      </vt:variant>
      <vt:variant>
        <vt:lpwstr>_Toc468345382</vt:lpwstr>
      </vt:variant>
      <vt:variant>
        <vt:i4>2031675</vt:i4>
      </vt:variant>
      <vt:variant>
        <vt:i4>2</vt:i4>
      </vt:variant>
      <vt:variant>
        <vt:i4>0</vt:i4>
      </vt:variant>
      <vt:variant>
        <vt:i4>5</vt:i4>
      </vt:variant>
      <vt:variant>
        <vt:lpwstr/>
      </vt:variant>
      <vt:variant>
        <vt:lpwstr>_Toc468345381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Locating Systems</dc:title>
  <dc:subject/>
  <dc:creator>Mohamed</dc:creator>
  <cp:keywords/>
  <cp:lastModifiedBy>abdulkareem almawgani</cp:lastModifiedBy>
  <cp:revision>3</cp:revision>
  <cp:lastPrinted>2010-01-03T15:46:00Z</cp:lastPrinted>
  <dcterms:created xsi:type="dcterms:W3CDTF">2016-12-05T08:31:00Z</dcterms:created>
  <dcterms:modified xsi:type="dcterms:W3CDTF">2018-03-12T08:20:00Z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endeley Document_1">
    <vt:lpwstr>True</vt:lpwstr>
  </property>
  <property fmtid="{D5CDD505-2E9C-101B-9397-08002B2CF9AE}" pid="4" name="Mendeley Unique User Id_1">
    <vt:lpwstr>fc9ccf3d-bcbb-35be-86bc-1b16a59042a3</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(author-date)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7th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